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80F7F" w14:textId="1DB7277F" w:rsidR="007B3DCB" w:rsidRPr="00A93CE0" w:rsidRDefault="007B3DCB" w:rsidP="00465D56">
      <w:pPr>
        <w:spacing w:after="0" w:line="360" w:lineRule="auto"/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A93CE0">
        <w:rPr>
          <w:rFonts w:ascii="Calibri" w:hAnsi="Calibri" w:cs="Calibri"/>
          <w:b/>
          <w:bCs/>
          <w:sz w:val="24"/>
          <w:szCs w:val="24"/>
        </w:rPr>
        <w:t>RAP.903</w:t>
      </w:r>
      <w:r w:rsidR="00612D70">
        <w:rPr>
          <w:rFonts w:ascii="Calibri" w:hAnsi="Calibri" w:cs="Calibri"/>
          <w:b/>
          <w:bCs/>
          <w:sz w:val="24"/>
          <w:szCs w:val="24"/>
        </w:rPr>
        <w:t xml:space="preserve">  </w:t>
      </w:r>
      <w:r w:rsidRPr="00A93CE0">
        <w:rPr>
          <w:rFonts w:ascii="Calibri" w:hAnsi="Calibri" w:cs="Calibri"/>
          <w:b/>
          <w:bCs/>
          <w:sz w:val="24"/>
          <w:szCs w:val="24"/>
        </w:rPr>
        <w:t>.202</w:t>
      </w:r>
      <w:r w:rsidR="00465D56" w:rsidRPr="00A93CE0">
        <w:rPr>
          <w:rFonts w:ascii="Calibri" w:hAnsi="Calibri" w:cs="Calibri"/>
          <w:b/>
          <w:bCs/>
          <w:sz w:val="24"/>
          <w:szCs w:val="24"/>
        </w:rPr>
        <w:t>5</w:t>
      </w:r>
      <w:r w:rsidRPr="00A93CE0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93CE0">
        <w:rPr>
          <w:rFonts w:ascii="Calibri" w:hAnsi="Calibri" w:cs="Calibri"/>
          <w:b/>
          <w:bCs/>
          <w:sz w:val="24"/>
          <w:szCs w:val="24"/>
        </w:rPr>
        <w:tab/>
      </w:r>
      <w:r w:rsidRPr="00A93CE0">
        <w:rPr>
          <w:rFonts w:ascii="Calibri" w:hAnsi="Calibri" w:cs="Calibri"/>
          <w:b/>
          <w:bCs/>
          <w:sz w:val="24"/>
          <w:szCs w:val="24"/>
        </w:rPr>
        <w:tab/>
      </w:r>
      <w:r w:rsidRPr="00A93CE0">
        <w:rPr>
          <w:rFonts w:ascii="Calibri" w:hAnsi="Calibri" w:cs="Calibri"/>
          <w:b/>
          <w:bCs/>
          <w:sz w:val="24"/>
          <w:szCs w:val="24"/>
        </w:rPr>
        <w:tab/>
      </w:r>
      <w:r w:rsidRPr="00A93CE0">
        <w:rPr>
          <w:rFonts w:ascii="Calibri" w:hAnsi="Calibri" w:cs="Calibri"/>
          <w:b/>
          <w:bCs/>
          <w:sz w:val="24"/>
          <w:szCs w:val="24"/>
        </w:rPr>
        <w:tab/>
      </w:r>
      <w:r w:rsidRPr="00A93CE0">
        <w:rPr>
          <w:rFonts w:ascii="Calibri" w:hAnsi="Calibri" w:cs="Calibri"/>
          <w:b/>
          <w:bCs/>
          <w:sz w:val="24"/>
          <w:szCs w:val="24"/>
        </w:rPr>
        <w:tab/>
      </w:r>
      <w:r w:rsidRPr="00A93CE0">
        <w:rPr>
          <w:rFonts w:ascii="Calibri" w:hAnsi="Calibri" w:cs="Calibri"/>
          <w:b/>
          <w:bCs/>
          <w:sz w:val="24"/>
          <w:szCs w:val="24"/>
        </w:rPr>
        <w:tab/>
      </w:r>
      <w:r w:rsidRPr="00A93CE0">
        <w:rPr>
          <w:rFonts w:ascii="Calibri" w:hAnsi="Calibri" w:cs="Calibri"/>
          <w:i/>
          <w:iCs/>
          <w:sz w:val="24"/>
          <w:szCs w:val="24"/>
        </w:rPr>
        <w:t>Załącznik nr 1 do Zapytania Ofertowego</w:t>
      </w:r>
    </w:p>
    <w:p w14:paraId="600C139F" w14:textId="2B2F0F99" w:rsidR="009C4A1D" w:rsidRPr="00A93CE0" w:rsidRDefault="008871FD" w:rsidP="00465D56">
      <w:pPr>
        <w:tabs>
          <w:tab w:val="center" w:pos="4890"/>
          <w:tab w:val="left" w:pos="7170"/>
        </w:tabs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93CE0">
        <w:rPr>
          <w:rFonts w:ascii="Calibri" w:hAnsi="Calibri" w:cs="Calibri"/>
          <w:b/>
          <w:bCs/>
          <w:sz w:val="24"/>
          <w:szCs w:val="24"/>
        </w:rPr>
        <w:tab/>
      </w:r>
    </w:p>
    <w:p w14:paraId="30FA104F" w14:textId="77777777" w:rsidR="00465D56" w:rsidRPr="00A93CE0" w:rsidRDefault="00465D56" w:rsidP="00465D56">
      <w:pPr>
        <w:pStyle w:val="Akapitzlist"/>
        <w:spacing w:after="0" w:line="360" w:lineRule="auto"/>
        <w:ind w:left="2836" w:firstLine="283"/>
        <w:jc w:val="both"/>
        <w:rPr>
          <w:rFonts w:ascii="Calibri" w:hAnsi="Calibri" w:cs="Calibri"/>
          <w:b/>
          <w:bCs/>
          <w:sz w:val="24"/>
          <w:szCs w:val="24"/>
        </w:rPr>
      </w:pPr>
      <w:r w:rsidRPr="00A93CE0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6751FF0A" w14:textId="20D89C8A" w:rsidR="002E7DAE" w:rsidRPr="00A93CE0" w:rsidRDefault="00371495" w:rsidP="00465D56">
      <w:pPr>
        <w:pStyle w:val="Akapitzlist"/>
        <w:spacing w:after="0" w:line="360" w:lineRule="auto"/>
        <w:ind w:left="2836" w:firstLine="283"/>
        <w:jc w:val="both"/>
        <w:rPr>
          <w:rFonts w:ascii="Calibri" w:hAnsi="Calibri" w:cs="Calibri"/>
          <w:b/>
          <w:bCs/>
          <w:sz w:val="24"/>
          <w:szCs w:val="24"/>
        </w:rPr>
      </w:pPr>
      <w:r w:rsidRPr="00A93CE0">
        <w:rPr>
          <w:rFonts w:ascii="Calibri" w:hAnsi="Calibri" w:cs="Calibri"/>
          <w:b/>
          <w:bCs/>
          <w:sz w:val="24"/>
          <w:szCs w:val="24"/>
        </w:rPr>
        <w:t>Opis Przedmiotu Zamówienia</w:t>
      </w:r>
    </w:p>
    <w:p w14:paraId="4D094C1D" w14:textId="62EBAB2F" w:rsidR="00371495" w:rsidRPr="00A93CE0" w:rsidRDefault="00371495" w:rsidP="00465D56">
      <w:pPr>
        <w:widowControl w:val="0"/>
        <w:spacing w:after="0" w:line="360" w:lineRule="auto"/>
        <w:ind w:left="425" w:hanging="425"/>
        <w:jc w:val="both"/>
        <w:rPr>
          <w:rFonts w:ascii="Calibri" w:hAnsi="Calibri" w:cs="Calibri"/>
          <w:i/>
          <w:sz w:val="24"/>
          <w:szCs w:val="24"/>
          <w:lang w:eastAsia="pl-PL"/>
        </w:rPr>
      </w:pPr>
      <w:r w:rsidRPr="00A93CE0">
        <w:rPr>
          <w:rFonts w:ascii="Calibri" w:hAnsi="Calibri" w:cs="Calibri"/>
          <w:b/>
          <w:sz w:val="24"/>
          <w:szCs w:val="24"/>
          <w:lang w:eastAsia="pl-PL"/>
        </w:rPr>
        <w:tab/>
      </w:r>
    </w:p>
    <w:p w14:paraId="29A908E8" w14:textId="2F2DF383" w:rsidR="00A93CE0" w:rsidRPr="00A93CE0" w:rsidRDefault="00371495" w:rsidP="00A93CE0">
      <w:pPr>
        <w:spacing w:after="0" w:line="276" w:lineRule="auto"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A93CE0">
        <w:rPr>
          <w:rFonts w:ascii="Calibri" w:hAnsi="Calibri" w:cs="Calibri"/>
          <w:color w:val="000000" w:themeColor="text1"/>
          <w:sz w:val="24"/>
          <w:szCs w:val="24"/>
        </w:rPr>
        <w:t xml:space="preserve">Przedmiotem zamówienia jest </w:t>
      </w:r>
      <w:sdt>
        <w:sdtPr>
          <w:rPr>
            <w:rFonts w:ascii="Calibri" w:hAnsi="Calibri" w:cs="Calibri"/>
            <w:b/>
            <w:bCs/>
            <w:color w:val="000000" w:themeColor="text1"/>
            <w:sz w:val="24"/>
            <w:szCs w:val="24"/>
          </w:rPr>
          <w:id w:val="-139034238"/>
          <w:placeholder>
            <w:docPart w:val="FCFBD7A5258747A49EFFAFA3178F73B9"/>
          </w:placeholder>
          <w:text/>
        </w:sdtPr>
        <w:sdtContent>
          <w:r w:rsidR="00A93CE0" w:rsidRPr="00A93CE0">
            <w:rPr>
              <w:rFonts w:ascii="Calibri" w:hAnsi="Calibri" w:cs="Calibri"/>
              <w:b/>
              <w:bCs/>
              <w:color w:val="000000" w:themeColor="text1"/>
              <w:sz w:val="24"/>
              <w:szCs w:val="24"/>
            </w:rPr>
            <w:t>Dostawa urządzenia do badania hamulców oraz układu zawieszenia – linia diagnostyczna samochodów o DMC do 3,5 tony.</w:t>
          </w:r>
        </w:sdtContent>
      </w:sdt>
    </w:p>
    <w:p w14:paraId="271432A2" w14:textId="77777777" w:rsidR="00A93CE0" w:rsidRPr="00A93CE0" w:rsidRDefault="00A93CE0" w:rsidP="00A93CE0">
      <w:pPr>
        <w:spacing w:after="0" w:line="276" w:lineRule="auto"/>
        <w:jc w:val="both"/>
        <w:rPr>
          <w:rFonts w:ascii="Calibri" w:eastAsia="Cambria" w:hAnsi="Calibri" w:cs="Calibri"/>
          <w:sz w:val="24"/>
          <w:szCs w:val="24"/>
        </w:rPr>
      </w:pPr>
    </w:p>
    <w:p w14:paraId="4CE737F5" w14:textId="4A05E6C2" w:rsidR="00A93CE0" w:rsidRPr="00A93CE0" w:rsidRDefault="00A93CE0" w:rsidP="00A93CE0">
      <w:pPr>
        <w:spacing w:after="0" w:line="276" w:lineRule="auto"/>
        <w:ind w:firstLine="708"/>
        <w:jc w:val="both"/>
        <w:rPr>
          <w:rFonts w:ascii="Calibri" w:eastAsia="Cambria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sz w:val="24"/>
          <w:szCs w:val="24"/>
        </w:rPr>
        <w:t xml:space="preserve">Przedmiotem zamówienia jest dostawa, montaż, kalibracja oraz uruchomienie kompletnej linii diagnostycznej przeznaczonej do przeprowadzania badań technicznych pojazdów samochodowych </w:t>
      </w:r>
      <w:r>
        <w:rPr>
          <w:rFonts w:ascii="Calibri" w:eastAsia="Cambria" w:hAnsi="Calibri" w:cs="Calibri"/>
          <w:sz w:val="24"/>
          <w:szCs w:val="24"/>
        </w:rPr>
        <w:t xml:space="preserve">             </w:t>
      </w:r>
      <w:r w:rsidRPr="00A93CE0">
        <w:rPr>
          <w:rFonts w:ascii="Calibri" w:eastAsia="Cambria" w:hAnsi="Calibri" w:cs="Calibri"/>
          <w:sz w:val="24"/>
          <w:szCs w:val="24"/>
        </w:rPr>
        <w:t>o dopuszczalnej masie całkowitej (DMC) do 3,5 tony, zgodnie z obowiązującymi przepisami prawa polskiego i dyrektywami unijnymi. W zakres zamówienia wchodzi również przeszkolenie personelu oraz pełna dokumentacja techniczna.</w:t>
      </w:r>
    </w:p>
    <w:p w14:paraId="5D5A9A4D" w14:textId="77777777" w:rsidR="00A93CE0" w:rsidRPr="00A93CE0" w:rsidRDefault="00A93CE0" w:rsidP="00A93CE0">
      <w:pPr>
        <w:spacing w:after="0" w:line="276" w:lineRule="auto"/>
        <w:rPr>
          <w:rFonts w:ascii="Calibri" w:eastAsia="Cambria" w:hAnsi="Calibri" w:cs="Calibri"/>
          <w:sz w:val="24"/>
          <w:szCs w:val="24"/>
        </w:rPr>
      </w:pPr>
    </w:p>
    <w:p w14:paraId="77DE762D" w14:textId="77777777" w:rsidR="00A93CE0" w:rsidRPr="00A93CE0" w:rsidRDefault="00A93CE0" w:rsidP="00A93CE0">
      <w:pPr>
        <w:spacing w:after="0" w:line="276" w:lineRule="auto"/>
        <w:rPr>
          <w:rFonts w:ascii="Calibri" w:eastAsia="Cambria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sz w:val="24"/>
          <w:szCs w:val="24"/>
        </w:rPr>
        <w:t>Linia diagnostyczna powinna składać się z następujących kluczowych elementów:</w:t>
      </w:r>
    </w:p>
    <w:p w14:paraId="2C68A65E" w14:textId="77777777" w:rsidR="00A93CE0" w:rsidRPr="00A93CE0" w:rsidRDefault="00A93CE0" w:rsidP="00A93CE0">
      <w:pPr>
        <w:spacing w:after="0" w:line="276" w:lineRule="auto"/>
        <w:rPr>
          <w:rFonts w:ascii="Calibri" w:eastAsia="Cambria" w:hAnsi="Calibri" w:cs="Calibri"/>
          <w:sz w:val="24"/>
          <w:szCs w:val="24"/>
        </w:rPr>
      </w:pPr>
    </w:p>
    <w:p w14:paraId="45C32E1A" w14:textId="74A49F40" w:rsidR="00A93CE0" w:rsidRPr="00A93CE0" w:rsidRDefault="00A93CE0" w:rsidP="00A93CE0">
      <w:pPr>
        <w:numPr>
          <w:ilvl w:val="0"/>
          <w:numId w:val="36"/>
        </w:numPr>
        <w:spacing w:after="0"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b/>
          <w:bCs/>
          <w:sz w:val="24"/>
          <w:szCs w:val="24"/>
        </w:rPr>
        <w:t xml:space="preserve">Urządzenie rolkowe do badania sił hamujących pojazdów o </w:t>
      </w:r>
      <w:r w:rsidR="00065250">
        <w:rPr>
          <w:rFonts w:ascii="Calibri" w:eastAsia="Cambria" w:hAnsi="Calibri" w:cs="Calibri"/>
          <w:b/>
          <w:bCs/>
          <w:sz w:val="24"/>
          <w:szCs w:val="24"/>
        </w:rPr>
        <w:t xml:space="preserve">DMC </w:t>
      </w:r>
      <w:r w:rsidRPr="00A93CE0">
        <w:rPr>
          <w:rFonts w:ascii="Calibri" w:eastAsia="Cambria" w:hAnsi="Calibri" w:cs="Calibri"/>
          <w:b/>
          <w:bCs/>
          <w:sz w:val="24"/>
          <w:szCs w:val="24"/>
        </w:rPr>
        <w:t>do 3,5t.</w:t>
      </w:r>
    </w:p>
    <w:p w14:paraId="6BCC7FFF" w14:textId="77777777" w:rsidR="00A93CE0" w:rsidRPr="00A93CE0" w:rsidRDefault="00A93CE0" w:rsidP="00A93CE0">
      <w:pPr>
        <w:spacing w:after="0" w:line="276" w:lineRule="auto"/>
        <w:ind w:left="720"/>
        <w:rPr>
          <w:rFonts w:ascii="Calibri" w:eastAsia="Calibri" w:hAnsi="Calibri" w:cs="Calibri"/>
          <w:sz w:val="24"/>
          <w:szCs w:val="24"/>
        </w:rPr>
      </w:pPr>
    </w:p>
    <w:p w14:paraId="1F5750B3" w14:textId="77777777" w:rsidR="00A93CE0" w:rsidRPr="00A93CE0" w:rsidRDefault="00A93CE0" w:rsidP="00A93CE0">
      <w:pPr>
        <w:pStyle w:val="Akapitzlist"/>
        <w:numPr>
          <w:ilvl w:val="0"/>
          <w:numId w:val="40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 xml:space="preserve">urządzenie wyposażone w </w:t>
      </w:r>
      <w:r w:rsidRPr="00A93CE0">
        <w:rPr>
          <w:rFonts w:ascii="Calibri" w:eastAsia="Calibri" w:hAnsi="Calibri" w:cs="Calibri"/>
          <w:b/>
          <w:bCs/>
          <w:sz w:val="24"/>
          <w:szCs w:val="24"/>
        </w:rPr>
        <w:t>hamulec elektromagnetyczny</w:t>
      </w:r>
      <w:r w:rsidRPr="00A93CE0">
        <w:rPr>
          <w:rFonts w:ascii="Calibri" w:eastAsia="Calibri" w:hAnsi="Calibri" w:cs="Calibri"/>
          <w:sz w:val="24"/>
          <w:szCs w:val="24"/>
        </w:rPr>
        <w:t xml:space="preserve"> </w:t>
      </w:r>
    </w:p>
    <w:p w14:paraId="73BFAEA1" w14:textId="77777777" w:rsidR="00A93CE0" w:rsidRPr="00A93CE0" w:rsidRDefault="00A93CE0" w:rsidP="00A93CE0">
      <w:pPr>
        <w:pStyle w:val="Akapitzlist"/>
        <w:numPr>
          <w:ilvl w:val="0"/>
          <w:numId w:val="40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wymagane wspomaganie wyjazdu z rolek</w:t>
      </w:r>
    </w:p>
    <w:p w14:paraId="1B9B3AE5" w14:textId="77777777" w:rsidR="00A93CE0" w:rsidRPr="00A93CE0" w:rsidRDefault="00A93CE0" w:rsidP="00A93CE0">
      <w:pPr>
        <w:pStyle w:val="Akapitzlist"/>
        <w:numPr>
          <w:ilvl w:val="0"/>
          <w:numId w:val="40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max nacisk na oś 4 tony</w:t>
      </w:r>
    </w:p>
    <w:p w14:paraId="2D2F25F4" w14:textId="77777777" w:rsidR="00A93CE0" w:rsidRPr="00A93CE0" w:rsidRDefault="00A93CE0" w:rsidP="00A93CE0">
      <w:pPr>
        <w:pStyle w:val="Akapitzlist"/>
        <w:numPr>
          <w:ilvl w:val="0"/>
          <w:numId w:val="40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moc silników min 2x 4kW</w:t>
      </w:r>
    </w:p>
    <w:p w14:paraId="04CFD56A" w14:textId="77777777" w:rsidR="00A93CE0" w:rsidRPr="00A93CE0" w:rsidRDefault="00A93CE0" w:rsidP="00A93CE0">
      <w:pPr>
        <w:pStyle w:val="Akapitzlist"/>
        <w:numPr>
          <w:ilvl w:val="0"/>
          <w:numId w:val="40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 xml:space="preserve">średnica obręczy koła </w:t>
      </w:r>
      <w:proofErr w:type="spellStart"/>
      <w:r w:rsidRPr="00A93CE0">
        <w:rPr>
          <w:rFonts w:ascii="Calibri" w:eastAsia="Calibri" w:hAnsi="Calibri" w:cs="Calibri"/>
          <w:sz w:val="24"/>
          <w:szCs w:val="24"/>
        </w:rPr>
        <w:t>samoch</w:t>
      </w:r>
      <w:proofErr w:type="spellEnd"/>
      <w:r w:rsidRPr="00A93CE0">
        <w:rPr>
          <w:rFonts w:ascii="Calibri" w:eastAsia="Calibri" w:hAnsi="Calibri" w:cs="Calibri"/>
          <w:sz w:val="24"/>
          <w:szCs w:val="24"/>
        </w:rPr>
        <w:t>./motocykl. 10-28''/10-16''</w:t>
      </w:r>
    </w:p>
    <w:p w14:paraId="343AF9D5" w14:textId="77777777" w:rsidR="00A93CE0" w:rsidRPr="00A93CE0" w:rsidRDefault="00A93CE0" w:rsidP="00A93CE0">
      <w:pPr>
        <w:pStyle w:val="Akapitzlist"/>
        <w:numPr>
          <w:ilvl w:val="0"/>
          <w:numId w:val="40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średnica/długość/rozstaw rolek 230/660/420mm</w:t>
      </w:r>
    </w:p>
    <w:p w14:paraId="558F2E4E" w14:textId="77777777" w:rsidR="00A93CE0" w:rsidRPr="00A93CE0" w:rsidRDefault="00A93CE0" w:rsidP="00A93CE0">
      <w:pPr>
        <w:pStyle w:val="Akapitzlist"/>
        <w:numPr>
          <w:ilvl w:val="0"/>
          <w:numId w:val="40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prędkość rolek 5 km/h</w:t>
      </w:r>
    </w:p>
    <w:p w14:paraId="70F03C93" w14:textId="77777777" w:rsidR="00A93CE0" w:rsidRPr="00A93CE0" w:rsidRDefault="00A93CE0" w:rsidP="00A93CE0">
      <w:pPr>
        <w:pStyle w:val="Akapitzlist"/>
        <w:numPr>
          <w:ilvl w:val="0"/>
          <w:numId w:val="40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 xml:space="preserve">zakres pomiarowy 0-8 </w:t>
      </w:r>
      <w:proofErr w:type="spellStart"/>
      <w:r w:rsidRPr="00A93CE0">
        <w:rPr>
          <w:rFonts w:ascii="Calibri" w:eastAsia="Calibri" w:hAnsi="Calibri" w:cs="Calibri"/>
          <w:sz w:val="24"/>
          <w:szCs w:val="24"/>
        </w:rPr>
        <w:t>kN</w:t>
      </w:r>
      <w:proofErr w:type="spellEnd"/>
    </w:p>
    <w:p w14:paraId="4B50D63A" w14:textId="77777777" w:rsidR="00A93CE0" w:rsidRPr="00A93CE0" w:rsidRDefault="00A93CE0" w:rsidP="00A93CE0">
      <w:pPr>
        <w:pStyle w:val="Akapitzlist"/>
        <w:numPr>
          <w:ilvl w:val="0"/>
          <w:numId w:val="40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typ pomiaru: automatyczny /ręczny</w:t>
      </w:r>
    </w:p>
    <w:p w14:paraId="77374E9A" w14:textId="77777777" w:rsidR="00A93CE0" w:rsidRPr="00A93CE0" w:rsidRDefault="00A93CE0" w:rsidP="00A93CE0">
      <w:pPr>
        <w:pStyle w:val="Akapitzlist"/>
        <w:numPr>
          <w:ilvl w:val="0"/>
          <w:numId w:val="40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automatyczne załączanie i wyłączanie pracy rolek</w:t>
      </w:r>
    </w:p>
    <w:p w14:paraId="1FCF5A7D" w14:textId="77777777" w:rsidR="00A93CE0" w:rsidRPr="00A93CE0" w:rsidRDefault="00A93CE0" w:rsidP="00A93CE0">
      <w:pPr>
        <w:pStyle w:val="Akapitzlist"/>
        <w:numPr>
          <w:ilvl w:val="0"/>
          <w:numId w:val="40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 xml:space="preserve">elementy urządzenia narażone na kontakt z kołem badanego pojazdu zabezpieczone powłoką galwaniczną </w:t>
      </w:r>
    </w:p>
    <w:p w14:paraId="70CF40A7" w14:textId="77777777" w:rsidR="00A93CE0" w:rsidRPr="00A93CE0" w:rsidRDefault="00A93CE0" w:rsidP="00A93CE0">
      <w:pPr>
        <w:pStyle w:val="Akapitzlist"/>
        <w:numPr>
          <w:ilvl w:val="0"/>
          <w:numId w:val="40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nakładki motocyklowe z oprogramowaniem;</w:t>
      </w:r>
    </w:p>
    <w:p w14:paraId="59F03F4D" w14:textId="77777777" w:rsidR="00A93CE0" w:rsidRPr="00A93CE0" w:rsidRDefault="00A93CE0" w:rsidP="00A93CE0">
      <w:pPr>
        <w:pStyle w:val="Akapitzlist"/>
        <w:numPr>
          <w:ilvl w:val="0"/>
          <w:numId w:val="40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lastRenderedPageBreak/>
        <w:t xml:space="preserve">bezprzewodowy miernik siły nacisku na pedał hamulca (wspólny z </w:t>
      </w:r>
      <w:proofErr w:type="spellStart"/>
      <w:r w:rsidRPr="00A93CE0">
        <w:rPr>
          <w:rFonts w:ascii="Calibri" w:eastAsia="Calibri" w:hAnsi="Calibri" w:cs="Calibri"/>
          <w:sz w:val="24"/>
          <w:szCs w:val="24"/>
        </w:rPr>
        <w:t>opóźnieniomierzem</w:t>
      </w:r>
      <w:proofErr w:type="spellEnd"/>
      <w:r w:rsidRPr="00A93CE0">
        <w:rPr>
          <w:rFonts w:ascii="Calibri" w:eastAsia="Calibri" w:hAnsi="Calibri" w:cs="Calibri"/>
          <w:sz w:val="24"/>
          <w:szCs w:val="24"/>
        </w:rPr>
        <w:t>)</w:t>
      </w:r>
    </w:p>
    <w:p w14:paraId="70B957E5" w14:textId="77777777" w:rsidR="00A93CE0" w:rsidRPr="00A93CE0" w:rsidRDefault="00A93CE0" w:rsidP="00A93CE0">
      <w:pPr>
        <w:pStyle w:val="Akapitzlist"/>
        <w:numPr>
          <w:ilvl w:val="0"/>
          <w:numId w:val="40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 xml:space="preserve">opcja automatycznego wykrywania rodzaju napędu </w:t>
      </w:r>
    </w:p>
    <w:p w14:paraId="116DCDC0" w14:textId="77777777" w:rsidR="00A93CE0" w:rsidRPr="00A93CE0" w:rsidRDefault="00A93CE0" w:rsidP="00A93CE0">
      <w:pPr>
        <w:pStyle w:val="Akapitzlist"/>
        <w:numPr>
          <w:ilvl w:val="0"/>
          <w:numId w:val="40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badanie pojazdów z napędem 4x4 i nierozłączalnymi mostami z automatycznym cyklem pomiarowym (dla pojazdów których producenci dopuszczają tego typu badanie)</w:t>
      </w:r>
    </w:p>
    <w:p w14:paraId="3C7B0568" w14:textId="77777777" w:rsidR="00A93CE0" w:rsidRPr="00A93CE0" w:rsidRDefault="00A93CE0" w:rsidP="00A93CE0">
      <w:pPr>
        <w:pStyle w:val="Akapitzlist"/>
        <w:numPr>
          <w:ilvl w:val="0"/>
          <w:numId w:val="40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proofErr w:type="spellStart"/>
      <w:r w:rsidRPr="00A93CE0">
        <w:rPr>
          <w:rFonts w:ascii="Calibri" w:eastAsia="Calibri" w:hAnsi="Calibri" w:cs="Calibri"/>
          <w:sz w:val="24"/>
          <w:szCs w:val="24"/>
        </w:rPr>
        <w:t>softstart</w:t>
      </w:r>
      <w:proofErr w:type="spellEnd"/>
      <w:r w:rsidRPr="00A93CE0">
        <w:rPr>
          <w:rFonts w:ascii="Calibri" w:eastAsia="Calibri" w:hAnsi="Calibri" w:cs="Calibri"/>
          <w:sz w:val="24"/>
          <w:szCs w:val="24"/>
        </w:rPr>
        <w:t>, falowniki zapewniające zmniejszenie poboru mocy – doposażenie urządzenia rolkowego</w:t>
      </w:r>
    </w:p>
    <w:p w14:paraId="568B4BA2" w14:textId="77777777" w:rsidR="00A93CE0" w:rsidRPr="00A93CE0" w:rsidRDefault="00A93CE0" w:rsidP="00A93CE0">
      <w:pPr>
        <w:pStyle w:val="Akapitzlist"/>
        <w:numPr>
          <w:ilvl w:val="0"/>
          <w:numId w:val="40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sterowanie, wyświetlanie wyników i wydruk poprzez centralną jednostkę sterującą linii diagnostycznej</w:t>
      </w:r>
    </w:p>
    <w:p w14:paraId="38E1726C" w14:textId="77777777" w:rsidR="00A93CE0" w:rsidRPr="00A93CE0" w:rsidRDefault="00A93CE0" w:rsidP="00A93CE0">
      <w:pPr>
        <w:pStyle w:val="Akapitzlist"/>
        <w:numPr>
          <w:ilvl w:val="0"/>
          <w:numId w:val="40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certyfikat ITS</w:t>
      </w:r>
    </w:p>
    <w:p w14:paraId="3BEF7AA4" w14:textId="77777777" w:rsidR="00A93CE0" w:rsidRPr="00A93CE0" w:rsidRDefault="00A93CE0" w:rsidP="00A93CE0">
      <w:p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</w:p>
    <w:p w14:paraId="6D40C483" w14:textId="77777777" w:rsidR="00A93CE0" w:rsidRPr="00A93CE0" w:rsidRDefault="00A93CE0" w:rsidP="00A93CE0">
      <w:pPr>
        <w:spacing w:after="0" w:line="276" w:lineRule="auto"/>
        <w:jc w:val="both"/>
        <w:rPr>
          <w:rFonts w:ascii="Calibri" w:eastAsia="Cambria" w:hAnsi="Calibri" w:cs="Calibri"/>
          <w:sz w:val="24"/>
          <w:szCs w:val="24"/>
        </w:rPr>
      </w:pPr>
    </w:p>
    <w:p w14:paraId="68BFB4BF" w14:textId="77777777" w:rsidR="00A93CE0" w:rsidRPr="00A93CE0" w:rsidRDefault="00A93CE0" w:rsidP="00A93CE0">
      <w:pPr>
        <w:numPr>
          <w:ilvl w:val="0"/>
          <w:numId w:val="36"/>
        </w:numPr>
        <w:spacing w:after="0"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b/>
          <w:bCs/>
          <w:sz w:val="24"/>
          <w:szCs w:val="24"/>
        </w:rPr>
        <w:t xml:space="preserve">Urządzenie do kontroli działania amortyzatorów wbudowanych w pojazd o </w:t>
      </w:r>
      <w:proofErr w:type="spellStart"/>
      <w:r w:rsidRPr="00A93CE0">
        <w:rPr>
          <w:rFonts w:ascii="Calibri" w:eastAsia="Cambria" w:hAnsi="Calibri" w:cs="Calibri"/>
          <w:b/>
          <w:bCs/>
          <w:sz w:val="24"/>
          <w:szCs w:val="24"/>
        </w:rPr>
        <w:t>dmc</w:t>
      </w:r>
      <w:proofErr w:type="spellEnd"/>
      <w:r w:rsidRPr="00A93CE0">
        <w:rPr>
          <w:rFonts w:ascii="Calibri" w:eastAsia="Cambria" w:hAnsi="Calibri" w:cs="Calibri"/>
          <w:b/>
          <w:bCs/>
          <w:sz w:val="24"/>
          <w:szCs w:val="24"/>
        </w:rPr>
        <w:t>. do 3,5t.</w:t>
      </w:r>
    </w:p>
    <w:p w14:paraId="1D85F79A" w14:textId="77777777" w:rsidR="00A93CE0" w:rsidRPr="00A93CE0" w:rsidRDefault="00A93CE0" w:rsidP="00A93CE0">
      <w:pPr>
        <w:spacing w:after="0" w:line="276" w:lineRule="auto"/>
        <w:ind w:left="720"/>
        <w:rPr>
          <w:rFonts w:ascii="Calibri" w:eastAsia="Cambria" w:hAnsi="Calibri" w:cs="Calibri"/>
          <w:b/>
          <w:bCs/>
          <w:sz w:val="24"/>
          <w:szCs w:val="24"/>
        </w:rPr>
      </w:pPr>
    </w:p>
    <w:p w14:paraId="37789E38" w14:textId="77777777" w:rsidR="00A93CE0" w:rsidRPr="00A93CE0" w:rsidRDefault="00A93CE0" w:rsidP="00A93CE0">
      <w:pPr>
        <w:numPr>
          <w:ilvl w:val="0"/>
          <w:numId w:val="36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maksymalny nacisk przejazdowy osi pojazdu – 80kN</w:t>
      </w:r>
    </w:p>
    <w:p w14:paraId="295AAAEE" w14:textId="77777777" w:rsidR="00A93CE0" w:rsidRPr="00A93CE0" w:rsidRDefault="00A93CE0" w:rsidP="00A93CE0">
      <w:pPr>
        <w:numPr>
          <w:ilvl w:val="0"/>
          <w:numId w:val="36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 xml:space="preserve">maksymalny nacisk koła badanego pojazdu -  10 </w:t>
      </w:r>
      <w:proofErr w:type="spellStart"/>
      <w:r w:rsidRPr="00A93CE0">
        <w:rPr>
          <w:rFonts w:ascii="Calibri" w:eastAsia="Calibri" w:hAnsi="Calibri" w:cs="Calibri"/>
          <w:sz w:val="24"/>
          <w:szCs w:val="24"/>
        </w:rPr>
        <w:t>kN</w:t>
      </w:r>
      <w:proofErr w:type="spellEnd"/>
    </w:p>
    <w:p w14:paraId="165C251C" w14:textId="2FA2CD4A" w:rsidR="00A93CE0" w:rsidRPr="00A93CE0" w:rsidRDefault="00A93CE0" w:rsidP="00A93CE0">
      <w:pPr>
        <w:numPr>
          <w:ilvl w:val="0"/>
          <w:numId w:val="36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 xml:space="preserve">czujniki umożliwiające przejazd przez urządzenie pojazdem o </w:t>
      </w:r>
      <w:r w:rsidR="005D1F26">
        <w:rPr>
          <w:rFonts w:ascii="Calibri" w:eastAsia="Calibri" w:hAnsi="Calibri" w:cs="Calibri"/>
          <w:sz w:val="24"/>
          <w:szCs w:val="24"/>
        </w:rPr>
        <w:t>DMC</w:t>
      </w:r>
      <w:r w:rsidRPr="00A93CE0">
        <w:rPr>
          <w:rFonts w:ascii="Calibri" w:eastAsia="Calibri" w:hAnsi="Calibri" w:cs="Calibri"/>
          <w:sz w:val="24"/>
          <w:szCs w:val="24"/>
        </w:rPr>
        <w:t xml:space="preserve"> pow. 3,5t bez konieczności stosowania pokryw zabezpieczających</w:t>
      </w:r>
    </w:p>
    <w:p w14:paraId="680862EF" w14:textId="77777777" w:rsidR="00A93CE0" w:rsidRPr="00A93CE0" w:rsidRDefault="00A93CE0" w:rsidP="00A93CE0">
      <w:pPr>
        <w:numPr>
          <w:ilvl w:val="0"/>
          <w:numId w:val="36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ze względu na ergonomię stanowiska wymagana max długość urządzenia, mierząc wzdłuż kierunku najazdu</w:t>
      </w:r>
      <w:r w:rsidRPr="00A93CE0">
        <w:rPr>
          <w:rFonts w:ascii="Calibri" w:eastAsia="Calibri" w:hAnsi="Calibri" w:cs="Calibri"/>
          <w:b/>
          <w:bCs/>
          <w:sz w:val="24"/>
          <w:szCs w:val="24"/>
        </w:rPr>
        <w:t>, nie więcej niż 55 cm</w:t>
      </w:r>
    </w:p>
    <w:p w14:paraId="24C85AC5" w14:textId="77777777" w:rsidR="00A93CE0" w:rsidRPr="00A93CE0" w:rsidRDefault="00A93CE0" w:rsidP="00A93CE0">
      <w:pPr>
        <w:numPr>
          <w:ilvl w:val="0"/>
          <w:numId w:val="36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 xml:space="preserve">metoda pomiarowa </w:t>
      </w:r>
      <w:proofErr w:type="spellStart"/>
      <w:r w:rsidRPr="00A93CE0">
        <w:rPr>
          <w:rFonts w:ascii="Calibri" w:eastAsia="Calibri" w:hAnsi="Calibri" w:cs="Calibri"/>
          <w:sz w:val="24"/>
          <w:szCs w:val="24"/>
        </w:rPr>
        <w:t>Eusama</w:t>
      </w:r>
      <w:proofErr w:type="spellEnd"/>
      <w:r w:rsidRPr="00A93CE0">
        <w:rPr>
          <w:rFonts w:ascii="Calibri" w:eastAsia="Calibri" w:hAnsi="Calibri" w:cs="Calibri"/>
          <w:sz w:val="24"/>
          <w:szCs w:val="24"/>
        </w:rPr>
        <w:t xml:space="preserve"> (amplituda drgań 6 mm, częstotliwość drgań 0-24 </w:t>
      </w:r>
      <w:proofErr w:type="spellStart"/>
      <w:r w:rsidRPr="00A93CE0">
        <w:rPr>
          <w:rFonts w:ascii="Calibri" w:eastAsia="Calibri" w:hAnsi="Calibri" w:cs="Calibri"/>
          <w:sz w:val="24"/>
          <w:szCs w:val="24"/>
        </w:rPr>
        <w:t>Hz</w:t>
      </w:r>
      <w:proofErr w:type="spellEnd"/>
      <w:r w:rsidRPr="00A93CE0">
        <w:rPr>
          <w:rFonts w:ascii="Calibri" w:eastAsia="Calibri" w:hAnsi="Calibri" w:cs="Calibri"/>
          <w:sz w:val="24"/>
          <w:szCs w:val="24"/>
        </w:rPr>
        <w:t>)</w:t>
      </w:r>
    </w:p>
    <w:p w14:paraId="354EF948" w14:textId="77777777" w:rsidR="00A93CE0" w:rsidRPr="00A93CE0" w:rsidRDefault="00A93CE0" w:rsidP="00A93CE0">
      <w:pPr>
        <w:numPr>
          <w:ilvl w:val="0"/>
          <w:numId w:val="36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elementy urządzenia narażone na kontakt z kołem badanego pojazdu zabezpieczone powłoką galwaniczną</w:t>
      </w:r>
    </w:p>
    <w:p w14:paraId="31BDFE19" w14:textId="77777777" w:rsidR="00A93CE0" w:rsidRPr="00A93CE0" w:rsidRDefault="00A93CE0" w:rsidP="00A93CE0">
      <w:pPr>
        <w:numPr>
          <w:ilvl w:val="0"/>
          <w:numId w:val="36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silikonowe zabezpieczenia płyt pomiarowych</w:t>
      </w:r>
    </w:p>
    <w:p w14:paraId="60C9CEBC" w14:textId="77777777" w:rsidR="00A93CE0" w:rsidRPr="00A93CE0" w:rsidRDefault="00A93CE0" w:rsidP="00A93CE0">
      <w:pPr>
        <w:numPr>
          <w:ilvl w:val="0"/>
          <w:numId w:val="36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 xml:space="preserve">sterowanie, wyświetlanie wyników i wydruk poprzez centralną jednostkę sterującą ze wspólnej konsoli operatorskiej - maksymalny nacisk przejazdowy osi pojazdu – 180 </w:t>
      </w:r>
      <w:proofErr w:type="spellStart"/>
      <w:r w:rsidRPr="00A93CE0">
        <w:rPr>
          <w:rFonts w:ascii="Calibri" w:eastAsia="Calibri" w:hAnsi="Calibri" w:cs="Calibri"/>
          <w:sz w:val="24"/>
          <w:szCs w:val="24"/>
        </w:rPr>
        <w:t>kN</w:t>
      </w:r>
      <w:proofErr w:type="spellEnd"/>
    </w:p>
    <w:p w14:paraId="390CF157" w14:textId="77777777" w:rsidR="00A93CE0" w:rsidRPr="00A93CE0" w:rsidRDefault="00A93CE0" w:rsidP="00A93CE0">
      <w:pPr>
        <w:numPr>
          <w:ilvl w:val="0"/>
          <w:numId w:val="36"/>
        </w:numPr>
        <w:spacing w:after="0" w:line="276" w:lineRule="auto"/>
        <w:ind w:left="851" w:hanging="284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certyfikat ITS</w:t>
      </w:r>
    </w:p>
    <w:p w14:paraId="409377CA" w14:textId="77777777" w:rsidR="00A93CE0" w:rsidRPr="00A93CE0" w:rsidRDefault="00A93CE0" w:rsidP="00A93CE0">
      <w:pPr>
        <w:spacing w:after="0" w:line="276" w:lineRule="auto"/>
        <w:jc w:val="both"/>
        <w:rPr>
          <w:rFonts w:ascii="Calibri" w:eastAsia="Cambria" w:hAnsi="Calibri" w:cs="Calibri"/>
          <w:sz w:val="24"/>
          <w:szCs w:val="24"/>
        </w:rPr>
      </w:pPr>
    </w:p>
    <w:p w14:paraId="74674A69" w14:textId="5E375108" w:rsidR="00A93CE0" w:rsidRPr="00A93CE0" w:rsidRDefault="00A93CE0" w:rsidP="00A93CE0">
      <w:pPr>
        <w:numPr>
          <w:ilvl w:val="0"/>
          <w:numId w:val="36"/>
        </w:numPr>
        <w:spacing w:after="0"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b/>
          <w:bCs/>
          <w:sz w:val="24"/>
          <w:szCs w:val="24"/>
        </w:rPr>
        <w:t xml:space="preserve">Szarpak hydrauliczny do wymuszania szarpnięć kołami jezdnymi pojazdów o </w:t>
      </w:r>
      <w:r w:rsidR="00065250">
        <w:rPr>
          <w:rFonts w:ascii="Calibri" w:eastAsia="Cambria" w:hAnsi="Calibri" w:cs="Calibri"/>
          <w:b/>
          <w:bCs/>
          <w:sz w:val="24"/>
          <w:szCs w:val="24"/>
        </w:rPr>
        <w:t>DMC</w:t>
      </w:r>
      <w:r w:rsidRPr="00A93CE0">
        <w:rPr>
          <w:rFonts w:ascii="Calibri" w:eastAsia="Cambria" w:hAnsi="Calibri" w:cs="Calibri"/>
          <w:b/>
          <w:bCs/>
          <w:sz w:val="24"/>
          <w:szCs w:val="24"/>
        </w:rPr>
        <w:t xml:space="preserve"> do 3,5t.  </w:t>
      </w:r>
    </w:p>
    <w:p w14:paraId="399E89AB" w14:textId="77777777" w:rsidR="00A93CE0" w:rsidRPr="00A93CE0" w:rsidRDefault="00A93CE0" w:rsidP="00A93CE0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121431C7" w14:textId="77777777" w:rsidR="00A93CE0" w:rsidRPr="00A93CE0" w:rsidRDefault="00A93CE0" w:rsidP="00A93CE0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rPr>
          <w:rFonts w:ascii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urządzenie do kontroli luzów w elementach zawieszenia i układu kierowniczego</w:t>
      </w:r>
    </w:p>
    <w:p w14:paraId="2BC64BCD" w14:textId="77777777" w:rsidR="00A93CE0" w:rsidRPr="00A93CE0" w:rsidRDefault="00A93CE0" w:rsidP="00A93CE0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rPr>
          <w:rFonts w:ascii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płyty szarpiące z ocynkowanej blachy ryflowanej</w:t>
      </w:r>
    </w:p>
    <w:p w14:paraId="7156CD43" w14:textId="77777777" w:rsidR="00A93CE0" w:rsidRPr="00A93CE0" w:rsidRDefault="00A93CE0" w:rsidP="00A93CE0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rPr>
          <w:rFonts w:ascii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ruchy płyt synchroniczne, poprzeczne oraz skrętne</w:t>
      </w:r>
    </w:p>
    <w:p w14:paraId="2A0D82B8" w14:textId="77777777" w:rsidR="00A93CE0" w:rsidRPr="00A93CE0" w:rsidRDefault="00A93CE0" w:rsidP="00A93CE0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rPr>
          <w:rFonts w:ascii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radiowe, bezprzewodowe sterowanie szarpakiem za pomocą pilota latarki</w:t>
      </w:r>
    </w:p>
    <w:p w14:paraId="635C9E97" w14:textId="77777777" w:rsidR="00A93CE0" w:rsidRPr="00A93CE0" w:rsidRDefault="00A93CE0" w:rsidP="00A93CE0">
      <w:pPr>
        <w:spacing w:after="0" w:line="276" w:lineRule="auto"/>
        <w:jc w:val="both"/>
        <w:rPr>
          <w:rFonts w:ascii="Calibri" w:eastAsia="Cambria" w:hAnsi="Calibri" w:cs="Calibri"/>
          <w:sz w:val="24"/>
          <w:szCs w:val="24"/>
        </w:rPr>
      </w:pPr>
    </w:p>
    <w:p w14:paraId="733CE736" w14:textId="77777777" w:rsidR="00A93CE0" w:rsidRPr="00A93CE0" w:rsidRDefault="00A93CE0" w:rsidP="00A93CE0">
      <w:pPr>
        <w:spacing w:after="0" w:line="276" w:lineRule="auto"/>
        <w:ind w:left="720"/>
        <w:jc w:val="both"/>
        <w:rPr>
          <w:rFonts w:ascii="Calibri" w:eastAsia="Cambria" w:hAnsi="Calibri" w:cs="Calibri"/>
          <w:sz w:val="24"/>
          <w:szCs w:val="24"/>
        </w:rPr>
      </w:pPr>
    </w:p>
    <w:p w14:paraId="027EF317" w14:textId="5C0C3C05" w:rsidR="00A93CE0" w:rsidRPr="00A93CE0" w:rsidRDefault="00A93CE0" w:rsidP="00A93CE0">
      <w:pPr>
        <w:numPr>
          <w:ilvl w:val="0"/>
          <w:numId w:val="36"/>
        </w:numPr>
        <w:spacing w:after="0"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b/>
          <w:bCs/>
          <w:sz w:val="24"/>
          <w:szCs w:val="24"/>
        </w:rPr>
        <w:t xml:space="preserve">Urządzenie do oceny prawidłowości ustawienia kół jezdnych pojazdów o </w:t>
      </w:r>
      <w:r w:rsidR="00065250">
        <w:rPr>
          <w:rFonts w:ascii="Calibri" w:eastAsia="Cambria" w:hAnsi="Calibri" w:cs="Calibri"/>
          <w:b/>
          <w:bCs/>
          <w:sz w:val="24"/>
          <w:szCs w:val="24"/>
        </w:rPr>
        <w:t>DMC</w:t>
      </w:r>
      <w:r w:rsidRPr="00A93CE0">
        <w:rPr>
          <w:rFonts w:ascii="Calibri" w:eastAsia="Cambria" w:hAnsi="Calibri" w:cs="Calibri"/>
          <w:b/>
          <w:bCs/>
          <w:sz w:val="24"/>
          <w:szCs w:val="24"/>
        </w:rPr>
        <w:t xml:space="preserve"> do 3,5t </w:t>
      </w:r>
    </w:p>
    <w:p w14:paraId="5B405F31" w14:textId="77777777" w:rsidR="00A93CE0" w:rsidRPr="00A93CE0" w:rsidRDefault="00A93CE0" w:rsidP="00A93CE0">
      <w:pPr>
        <w:spacing w:after="0" w:line="276" w:lineRule="auto"/>
        <w:ind w:left="284"/>
        <w:rPr>
          <w:rFonts w:ascii="Calibri" w:hAnsi="Calibri" w:cs="Calibri"/>
          <w:sz w:val="24"/>
          <w:szCs w:val="24"/>
        </w:rPr>
      </w:pPr>
    </w:p>
    <w:p w14:paraId="4F90D097" w14:textId="77777777" w:rsidR="00A93CE0" w:rsidRPr="00A93CE0" w:rsidRDefault="00A93CE0" w:rsidP="00A93CE0">
      <w:pPr>
        <w:pStyle w:val="Akapitzlist"/>
        <w:numPr>
          <w:ilvl w:val="0"/>
          <w:numId w:val="41"/>
        </w:numPr>
        <w:spacing w:after="0" w:line="276" w:lineRule="auto"/>
        <w:ind w:left="851" w:hanging="284"/>
        <w:jc w:val="both"/>
        <w:rPr>
          <w:rFonts w:ascii="Calibri" w:eastAsia="Cambria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sz w:val="24"/>
          <w:szCs w:val="24"/>
        </w:rPr>
        <w:t xml:space="preserve">płyta najazdowa zabezpieczona powłoką galwaniczną </w:t>
      </w:r>
    </w:p>
    <w:p w14:paraId="019F1005" w14:textId="77777777" w:rsidR="00A93CE0" w:rsidRPr="00A93CE0" w:rsidRDefault="00A93CE0" w:rsidP="00A93CE0">
      <w:pPr>
        <w:pStyle w:val="Akapitzlist"/>
        <w:numPr>
          <w:ilvl w:val="0"/>
          <w:numId w:val="41"/>
        </w:numPr>
        <w:spacing w:after="0" w:line="276" w:lineRule="auto"/>
        <w:ind w:left="851" w:hanging="284"/>
        <w:jc w:val="both"/>
        <w:rPr>
          <w:rFonts w:ascii="Calibri" w:eastAsia="Cambria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sz w:val="24"/>
          <w:szCs w:val="24"/>
        </w:rPr>
        <w:t>czujnik impulsowo-obrotowy</w:t>
      </w:r>
    </w:p>
    <w:p w14:paraId="4E363727" w14:textId="77777777" w:rsidR="00A93CE0" w:rsidRPr="00A93CE0" w:rsidRDefault="00A93CE0" w:rsidP="00A93CE0">
      <w:pPr>
        <w:pStyle w:val="Akapitzlist"/>
        <w:numPr>
          <w:ilvl w:val="0"/>
          <w:numId w:val="41"/>
        </w:numPr>
        <w:spacing w:after="0" w:line="276" w:lineRule="auto"/>
        <w:ind w:left="851" w:hanging="284"/>
        <w:jc w:val="both"/>
        <w:rPr>
          <w:rFonts w:ascii="Calibri" w:eastAsia="Cambria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sz w:val="24"/>
          <w:szCs w:val="24"/>
        </w:rPr>
        <w:t xml:space="preserve">max długość urządzenia mierząc równolegle do kierunku najazdu, </w:t>
      </w:r>
      <w:r w:rsidRPr="00A93CE0">
        <w:rPr>
          <w:rFonts w:ascii="Calibri" w:eastAsia="Cambria" w:hAnsi="Calibri" w:cs="Calibri"/>
          <w:b/>
          <w:bCs/>
          <w:sz w:val="24"/>
          <w:szCs w:val="24"/>
        </w:rPr>
        <w:t>nie więcej niż 55 cm</w:t>
      </w:r>
    </w:p>
    <w:p w14:paraId="10EEBAE0" w14:textId="77777777" w:rsidR="00A93CE0" w:rsidRPr="00A93CE0" w:rsidRDefault="00A93CE0" w:rsidP="00A93CE0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jc w:val="both"/>
        <w:rPr>
          <w:rFonts w:ascii="Calibri" w:eastAsia="Cambria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sz w:val="24"/>
          <w:szCs w:val="24"/>
        </w:rPr>
        <w:t>sterowanie, wyświetlanie wyników i wydruk poprzez centralną jednostkę sterującą linii diagnostycznej</w:t>
      </w:r>
    </w:p>
    <w:p w14:paraId="3183CAF0" w14:textId="77777777" w:rsidR="00A93CE0" w:rsidRPr="00A93CE0" w:rsidRDefault="00A93CE0" w:rsidP="00A93CE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40"/>
        <w:jc w:val="both"/>
        <w:rPr>
          <w:rFonts w:ascii="Calibri" w:eastAsia="Cambria" w:hAnsi="Calibri" w:cs="Calibri"/>
          <w:sz w:val="24"/>
          <w:szCs w:val="24"/>
        </w:rPr>
      </w:pPr>
    </w:p>
    <w:p w14:paraId="280D2F6F" w14:textId="77777777" w:rsidR="00A93CE0" w:rsidRPr="00A93CE0" w:rsidRDefault="00A93CE0" w:rsidP="00A93CE0">
      <w:pPr>
        <w:numPr>
          <w:ilvl w:val="0"/>
          <w:numId w:val="36"/>
        </w:numPr>
        <w:spacing w:after="0"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b/>
          <w:bCs/>
          <w:sz w:val="24"/>
          <w:szCs w:val="24"/>
        </w:rPr>
        <w:t>Centralna jednostka sterująca</w:t>
      </w:r>
    </w:p>
    <w:p w14:paraId="1CE16B6D" w14:textId="77777777" w:rsidR="00A93CE0" w:rsidRPr="00A93CE0" w:rsidRDefault="00A93CE0" w:rsidP="00A93CE0">
      <w:pPr>
        <w:spacing w:after="0" w:line="276" w:lineRule="auto"/>
        <w:ind w:left="720"/>
        <w:rPr>
          <w:rFonts w:ascii="Calibri" w:eastAsia="Cambria" w:hAnsi="Calibri" w:cs="Calibri"/>
          <w:b/>
          <w:bCs/>
          <w:sz w:val="24"/>
          <w:szCs w:val="24"/>
        </w:rPr>
      </w:pPr>
    </w:p>
    <w:p w14:paraId="0EE2ED9F" w14:textId="77777777" w:rsidR="00A93CE0" w:rsidRPr="00A93CE0" w:rsidRDefault="00A93CE0" w:rsidP="00A93CE0">
      <w:pPr>
        <w:pStyle w:val="Akapitzlist"/>
        <w:numPr>
          <w:ilvl w:val="0"/>
          <w:numId w:val="42"/>
        </w:numPr>
        <w:spacing w:after="0" w:line="276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szafka sterująca zapewniająca: cyfrowe sterowanie wszystkimi urządzeniami pracującymi w linii ze wspólnego pulpitu operatorskiego i jeden wydruk kontrolny z przeprowadzonego badania na linii diagnostycznej, analizatora spalin i dymomierza, możliwość generowania raportu z badania świateł kontrolowanych pojazdów,</w:t>
      </w:r>
    </w:p>
    <w:p w14:paraId="32C2A901" w14:textId="77777777" w:rsidR="00A93CE0" w:rsidRPr="00A93CE0" w:rsidRDefault="00A93CE0" w:rsidP="00A93CE0">
      <w:pPr>
        <w:pStyle w:val="Akapitzlist"/>
        <w:numPr>
          <w:ilvl w:val="0"/>
          <w:numId w:val="42"/>
        </w:numPr>
        <w:spacing w:after="0" w:line="276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komunikaty i polecenia dla diagnosty, wyniki pomiarów i grafika prezentowane na ekranie monitora oraz możliwość powtarzania na repetytorze</w:t>
      </w:r>
    </w:p>
    <w:p w14:paraId="70DA66B3" w14:textId="77777777" w:rsidR="00A93CE0" w:rsidRPr="00A93CE0" w:rsidRDefault="00A93CE0" w:rsidP="00A93CE0">
      <w:pPr>
        <w:pStyle w:val="Akapitzlist"/>
        <w:numPr>
          <w:ilvl w:val="0"/>
          <w:numId w:val="42"/>
        </w:numPr>
        <w:spacing w:after="0" w:line="276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pomoc techniczna online komunikacja Ethernet</w:t>
      </w:r>
    </w:p>
    <w:p w14:paraId="05A2CAFB" w14:textId="77777777" w:rsidR="00A93CE0" w:rsidRPr="00A93CE0" w:rsidRDefault="00A93CE0" w:rsidP="00A93CE0">
      <w:pPr>
        <w:pStyle w:val="Akapitzlist"/>
        <w:numPr>
          <w:ilvl w:val="0"/>
          <w:numId w:val="42"/>
        </w:numPr>
        <w:spacing w:after="0" w:line="276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system automatycznej kopii zapasowej</w:t>
      </w:r>
    </w:p>
    <w:p w14:paraId="5151ACAA" w14:textId="77777777" w:rsidR="00A93CE0" w:rsidRPr="00A93CE0" w:rsidRDefault="00A93CE0" w:rsidP="00A93CE0">
      <w:pPr>
        <w:pStyle w:val="Akapitzlist"/>
        <w:numPr>
          <w:ilvl w:val="0"/>
          <w:numId w:val="42"/>
        </w:numPr>
        <w:spacing w:after="0" w:line="276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podświetlane drzwiczki szafki diodami LED</w:t>
      </w:r>
    </w:p>
    <w:p w14:paraId="4559D96A" w14:textId="77777777" w:rsidR="00A93CE0" w:rsidRPr="00A93CE0" w:rsidRDefault="00A93CE0" w:rsidP="00A93CE0">
      <w:pPr>
        <w:pStyle w:val="Akapitzlist"/>
        <w:numPr>
          <w:ilvl w:val="0"/>
          <w:numId w:val="42"/>
        </w:numPr>
        <w:spacing w:after="0" w:line="276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głęboka szuflada</w:t>
      </w:r>
    </w:p>
    <w:p w14:paraId="22F68150" w14:textId="77777777" w:rsidR="00A93CE0" w:rsidRPr="00A93CE0" w:rsidRDefault="00A93CE0" w:rsidP="00A93CE0">
      <w:pPr>
        <w:pStyle w:val="Akapitzlist"/>
        <w:numPr>
          <w:ilvl w:val="0"/>
          <w:numId w:val="42"/>
        </w:numPr>
        <w:spacing w:after="0" w:line="276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możliwość integracji z innymi urządzeniami SKP</w:t>
      </w:r>
    </w:p>
    <w:p w14:paraId="65CBB0AD" w14:textId="77777777" w:rsidR="00A93CE0" w:rsidRPr="00A93CE0" w:rsidRDefault="00A93CE0" w:rsidP="00A93CE0">
      <w:pPr>
        <w:pStyle w:val="Akapitzlist"/>
        <w:numPr>
          <w:ilvl w:val="0"/>
          <w:numId w:val="42"/>
        </w:numPr>
        <w:spacing w:after="0" w:line="276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konwerter umożliwiający współpracę z komputerem</w:t>
      </w:r>
    </w:p>
    <w:p w14:paraId="5245DC26" w14:textId="77777777" w:rsidR="00A93CE0" w:rsidRPr="00A93CE0" w:rsidRDefault="00A93CE0" w:rsidP="00A93CE0">
      <w:pPr>
        <w:pStyle w:val="Akapitzlist"/>
        <w:numPr>
          <w:ilvl w:val="0"/>
          <w:numId w:val="42"/>
        </w:numPr>
        <w:spacing w:after="0" w:line="276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oprogramowanie do obsługi linii</w:t>
      </w:r>
    </w:p>
    <w:p w14:paraId="5D1B8EF2" w14:textId="77B06CA2" w:rsidR="00A93CE0" w:rsidRPr="00A93CE0" w:rsidRDefault="00A93CE0" w:rsidP="00A93CE0">
      <w:pPr>
        <w:pStyle w:val="Akapitzlist"/>
        <w:numPr>
          <w:ilvl w:val="0"/>
          <w:numId w:val="42"/>
        </w:numPr>
        <w:spacing w:after="0" w:line="276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 xml:space="preserve">komunikaty i polecenia dla diagnosty, wyniki pomiarów i grafika prezentowane na ekranie monitora oraz za pomocą aplikacji umożliwiającej m.in. wyświetlanie jednocześnie na tablecie lub </w:t>
      </w:r>
      <w:proofErr w:type="spellStart"/>
      <w:r w:rsidRPr="00A93CE0">
        <w:rPr>
          <w:rFonts w:ascii="Calibri" w:eastAsia="Calibri" w:hAnsi="Calibri" w:cs="Calibri"/>
          <w:sz w:val="24"/>
          <w:szCs w:val="24"/>
        </w:rPr>
        <w:t>smartphonie</w:t>
      </w:r>
      <w:proofErr w:type="spellEnd"/>
      <w:r w:rsidRPr="00A93CE0">
        <w:rPr>
          <w:rFonts w:ascii="Calibri" w:eastAsia="Calibri" w:hAnsi="Calibri" w:cs="Calibri"/>
          <w:sz w:val="24"/>
          <w:szCs w:val="24"/>
        </w:rPr>
        <w:t xml:space="preserve"> bieżących danych pomiarowych w czasie rzeczywistym (</w:t>
      </w:r>
      <w:r w:rsidR="00065250">
        <w:rPr>
          <w:rFonts w:ascii="Calibri" w:eastAsia="Calibri" w:hAnsi="Calibri" w:cs="Calibri"/>
          <w:sz w:val="24"/>
          <w:szCs w:val="24"/>
        </w:rPr>
        <w:t>np.</w:t>
      </w:r>
      <w:r w:rsidRPr="00A93CE0">
        <w:rPr>
          <w:rFonts w:ascii="Calibri" w:eastAsia="Calibri" w:hAnsi="Calibri" w:cs="Calibri"/>
          <w:sz w:val="24"/>
          <w:szCs w:val="24"/>
        </w:rPr>
        <w:t xml:space="preserve"> aktualnego wskazania sił hamujących badanego pojazdu, zarówno dla L i P koła oraz różnicy między siłami, w postaci graficznej i cyfrowej);</w:t>
      </w:r>
    </w:p>
    <w:p w14:paraId="0547BE66" w14:textId="77777777" w:rsidR="00A93CE0" w:rsidRPr="00A93CE0" w:rsidRDefault="00A93CE0" w:rsidP="00A93CE0">
      <w:pPr>
        <w:pStyle w:val="Akapitzlist"/>
        <w:numPr>
          <w:ilvl w:val="0"/>
          <w:numId w:val="42"/>
        </w:numPr>
        <w:spacing w:after="0" w:line="276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 xml:space="preserve">dodatkowo awaryjne sterowanie linią za pomocą </w:t>
      </w:r>
      <w:proofErr w:type="spellStart"/>
      <w:r w:rsidRPr="00A93CE0">
        <w:rPr>
          <w:rFonts w:ascii="Calibri" w:eastAsia="Calibri" w:hAnsi="Calibri" w:cs="Calibri"/>
          <w:sz w:val="24"/>
          <w:szCs w:val="24"/>
        </w:rPr>
        <w:t>opóźnieniomierza</w:t>
      </w:r>
      <w:proofErr w:type="spellEnd"/>
      <w:r w:rsidRPr="00A93CE0">
        <w:rPr>
          <w:rFonts w:ascii="Calibri" w:eastAsia="Calibri" w:hAnsi="Calibri" w:cs="Calibri"/>
          <w:sz w:val="24"/>
          <w:szCs w:val="24"/>
        </w:rPr>
        <w:t xml:space="preserve"> z funkcją pilota do sterowania linią </w:t>
      </w:r>
    </w:p>
    <w:p w14:paraId="2C5FF26C" w14:textId="77777777" w:rsidR="00A93CE0" w:rsidRPr="00A93CE0" w:rsidRDefault="00A93CE0" w:rsidP="00A93CE0">
      <w:pPr>
        <w:pStyle w:val="Akapitzlist"/>
        <w:numPr>
          <w:ilvl w:val="0"/>
          <w:numId w:val="42"/>
        </w:numPr>
        <w:spacing w:after="0" w:line="276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lastRenderedPageBreak/>
        <w:t xml:space="preserve">obsługa programu do wyboru: za pośrednictwem klawiatury, myszki, pilota, </w:t>
      </w:r>
      <w:proofErr w:type="spellStart"/>
      <w:r w:rsidRPr="00A93CE0">
        <w:rPr>
          <w:rFonts w:ascii="Calibri" w:eastAsia="Calibri" w:hAnsi="Calibri" w:cs="Calibri"/>
          <w:sz w:val="24"/>
          <w:szCs w:val="24"/>
        </w:rPr>
        <w:t>opóźnieniomierza</w:t>
      </w:r>
      <w:proofErr w:type="spellEnd"/>
      <w:r w:rsidRPr="00A93CE0">
        <w:rPr>
          <w:rFonts w:ascii="Calibri" w:eastAsia="Calibri" w:hAnsi="Calibri" w:cs="Calibri"/>
          <w:sz w:val="24"/>
          <w:szCs w:val="24"/>
        </w:rPr>
        <w:t>, smartphone lub tabletu</w:t>
      </w:r>
    </w:p>
    <w:p w14:paraId="77E3E8E1" w14:textId="77777777" w:rsidR="00A93CE0" w:rsidRPr="00A93CE0" w:rsidRDefault="00A93CE0" w:rsidP="00A93CE0">
      <w:pPr>
        <w:pStyle w:val="Akapitzlist"/>
        <w:numPr>
          <w:ilvl w:val="0"/>
          <w:numId w:val="42"/>
        </w:numPr>
        <w:spacing w:after="0" w:line="276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możliwość przesłania prosto z aplikacji na wskazany adres email raportu z badania w formacie pdf</w:t>
      </w:r>
    </w:p>
    <w:p w14:paraId="7D6A0329" w14:textId="77777777" w:rsidR="00A93CE0" w:rsidRPr="00A93CE0" w:rsidRDefault="00A93CE0" w:rsidP="00A93CE0">
      <w:pPr>
        <w:pStyle w:val="Akapitzlist"/>
        <w:numPr>
          <w:ilvl w:val="0"/>
          <w:numId w:val="42"/>
        </w:numPr>
        <w:spacing w:after="0" w:line="276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możliwość zamieszczenia zdjęcia pojazdu w raporcie z badania</w:t>
      </w:r>
    </w:p>
    <w:p w14:paraId="67082CCF" w14:textId="77777777" w:rsidR="00A93CE0" w:rsidRPr="00A93CE0" w:rsidRDefault="00A93CE0" w:rsidP="00A93CE0">
      <w:pPr>
        <w:pStyle w:val="Akapitzlist"/>
        <w:numPr>
          <w:ilvl w:val="0"/>
          <w:numId w:val="42"/>
        </w:numPr>
        <w:spacing w:after="0" w:line="276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możliwość konfiguracji kolejności pomiaru rodzaju hamulców i osi</w:t>
      </w:r>
    </w:p>
    <w:p w14:paraId="3FABF736" w14:textId="77777777" w:rsidR="00A93CE0" w:rsidRPr="00A93CE0" w:rsidRDefault="00A93CE0" w:rsidP="00A93CE0">
      <w:pPr>
        <w:pStyle w:val="Akapitzlist"/>
        <w:numPr>
          <w:ilvl w:val="0"/>
          <w:numId w:val="42"/>
        </w:numPr>
        <w:spacing w:after="0" w:line="276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podczas kontroli działania hamulców  możliwość generowania wykresów: sił hamowania w czasie, roboczego z przebiegu sił nacisku  lub ciśnienia w wartości średniej siły lewej i prawej, roboczego w wartości nacisku na pedał hamulca</w:t>
      </w:r>
    </w:p>
    <w:p w14:paraId="4337AFAE" w14:textId="77777777" w:rsidR="00A93CE0" w:rsidRPr="00A93CE0" w:rsidRDefault="00A93CE0" w:rsidP="00A93CE0">
      <w:pPr>
        <w:pStyle w:val="Akapitzlist"/>
        <w:numPr>
          <w:ilvl w:val="0"/>
          <w:numId w:val="42"/>
        </w:numPr>
        <w:spacing w:after="0" w:line="276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 xml:space="preserve">personalizacja raportu </w:t>
      </w:r>
    </w:p>
    <w:p w14:paraId="4A5B709D" w14:textId="77777777" w:rsidR="00A93CE0" w:rsidRPr="00A93CE0" w:rsidRDefault="00A93CE0" w:rsidP="00A93CE0">
      <w:pPr>
        <w:pStyle w:val="Akapitzlist"/>
        <w:numPr>
          <w:ilvl w:val="0"/>
          <w:numId w:val="42"/>
        </w:numPr>
        <w:spacing w:after="0" w:line="276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personalizacja interfejsu użytkowników</w:t>
      </w:r>
    </w:p>
    <w:p w14:paraId="30FC1F09" w14:textId="77777777" w:rsidR="00A93CE0" w:rsidRPr="00A93CE0" w:rsidRDefault="00A93CE0" w:rsidP="00A93CE0">
      <w:pPr>
        <w:pStyle w:val="Akapitzlist"/>
        <w:numPr>
          <w:ilvl w:val="0"/>
          <w:numId w:val="42"/>
        </w:numPr>
        <w:spacing w:after="0" w:line="276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montaż i podłączenie repetytora (już istniejącego), umożliwiającego wyświetlanie wyników i komunikatów dla operatora</w:t>
      </w:r>
    </w:p>
    <w:p w14:paraId="533F7A9A" w14:textId="77777777" w:rsidR="00A93CE0" w:rsidRPr="00A93CE0" w:rsidRDefault="00A93CE0" w:rsidP="00A93CE0">
      <w:pPr>
        <w:pStyle w:val="Akapitzlist"/>
        <w:numPr>
          <w:ilvl w:val="0"/>
          <w:numId w:val="42"/>
        </w:numPr>
        <w:spacing w:after="0" w:line="276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 xml:space="preserve">wieszak mocowany do ściany i przewód HDMI, </w:t>
      </w:r>
    </w:p>
    <w:p w14:paraId="454F5A16" w14:textId="77777777" w:rsidR="00A93CE0" w:rsidRPr="00A93CE0" w:rsidRDefault="00A93CE0" w:rsidP="00A93CE0">
      <w:pPr>
        <w:pStyle w:val="Akapitzlist"/>
        <w:numPr>
          <w:ilvl w:val="0"/>
          <w:numId w:val="42"/>
        </w:numPr>
        <w:spacing w:after="0" w:line="276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 xml:space="preserve">zastosowanie pomiaru masy pojazdu do automatycznego obliczania wskaźnika skuteczności sił hamowania </w:t>
      </w:r>
    </w:p>
    <w:p w14:paraId="103FC64D" w14:textId="2D2A6211" w:rsidR="00A93CE0" w:rsidRPr="00A93CE0" w:rsidRDefault="00A93CE0" w:rsidP="00A93CE0">
      <w:pPr>
        <w:pStyle w:val="Akapitzlist"/>
        <w:numPr>
          <w:ilvl w:val="0"/>
          <w:numId w:val="42"/>
        </w:numPr>
        <w:spacing w:after="0" w:line="276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A93CE0">
        <w:rPr>
          <w:rFonts w:ascii="Calibri" w:eastAsia="Calibri" w:hAnsi="Calibri" w:cs="Calibri"/>
          <w:sz w:val="24"/>
          <w:szCs w:val="24"/>
        </w:rPr>
        <w:t>w komplecie:  pilot zdalnego sterowania (radiowy) ze wzmacniaczem o zasięgu min 50m, zestaw komputerowy zawierający komputer klasy PC z klawiaturą</w:t>
      </w:r>
      <w:r w:rsidR="005A405F">
        <w:rPr>
          <w:rFonts w:ascii="Calibri" w:eastAsia="Calibri" w:hAnsi="Calibri" w:cs="Calibri"/>
          <w:sz w:val="24"/>
          <w:szCs w:val="24"/>
        </w:rPr>
        <w:t xml:space="preserve"> i myszką</w:t>
      </w:r>
      <w:r w:rsidRPr="00A93CE0">
        <w:rPr>
          <w:rFonts w:ascii="Calibri" w:eastAsia="Calibri" w:hAnsi="Calibri" w:cs="Calibri"/>
          <w:sz w:val="24"/>
          <w:szCs w:val="24"/>
        </w:rPr>
        <w:t>, monitor LCD min 26’’, system operacyjny Win 11, drukarka laserowa</w:t>
      </w:r>
      <w:r w:rsidR="005D1F26">
        <w:rPr>
          <w:rFonts w:ascii="Calibri" w:eastAsia="Calibri" w:hAnsi="Calibri" w:cs="Calibri"/>
          <w:sz w:val="24"/>
          <w:szCs w:val="24"/>
        </w:rPr>
        <w:t xml:space="preserve"> kolorowa</w:t>
      </w:r>
      <w:r w:rsidRPr="00A93CE0">
        <w:rPr>
          <w:rFonts w:ascii="Calibri" w:eastAsia="Calibri" w:hAnsi="Calibri" w:cs="Calibri"/>
          <w:sz w:val="24"/>
          <w:szCs w:val="24"/>
        </w:rPr>
        <w:t xml:space="preserve"> a4,  </w:t>
      </w:r>
    </w:p>
    <w:p w14:paraId="79A7364F" w14:textId="77777777" w:rsidR="00A93CE0" w:rsidRPr="00A93CE0" w:rsidRDefault="00A93CE0" w:rsidP="00A93CE0">
      <w:pPr>
        <w:spacing w:after="0" w:line="276" w:lineRule="auto"/>
        <w:ind w:left="720"/>
        <w:rPr>
          <w:rFonts w:ascii="Calibri" w:hAnsi="Calibri" w:cs="Calibri"/>
          <w:sz w:val="24"/>
          <w:szCs w:val="24"/>
        </w:rPr>
      </w:pPr>
    </w:p>
    <w:p w14:paraId="538A72FB" w14:textId="77777777" w:rsidR="00A93CE0" w:rsidRPr="00A93CE0" w:rsidRDefault="00A93CE0" w:rsidP="00A93CE0">
      <w:pPr>
        <w:spacing w:after="0" w:line="276" w:lineRule="auto"/>
        <w:rPr>
          <w:rFonts w:ascii="Calibri" w:eastAsia="Cambria" w:hAnsi="Calibri" w:cs="Calibri"/>
          <w:b/>
          <w:bCs/>
          <w:sz w:val="24"/>
          <w:szCs w:val="24"/>
        </w:rPr>
      </w:pPr>
      <w:r w:rsidRPr="00A93CE0">
        <w:rPr>
          <w:rFonts w:ascii="Calibri" w:eastAsia="Cambria" w:hAnsi="Calibri" w:cs="Calibri"/>
          <w:b/>
          <w:bCs/>
          <w:sz w:val="24"/>
          <w:szCs w:val="24"/>
        </w:rPr>
        <w:t>Zakres dostawy i usług</w:t>
      </w:r>
    </w:p>
    <w:p w14:paraId="0169D81C" w14:textId="77777777" w:rsidR="00A93CE0" w:rsidRPr="00A93CE0" w:rsidRDefault="00A93CE0" w:rsidP="00A93CE0">
      <w:pPr>
        <w:numPr>
          <w:ilvl w:val="0"/>
          <w:numId w:val="37"/>
        </w:numPr>
        <w:spacing w:after="0" w:line="276" w:lineRule="auto"/>
        <w:rPr>
          <w:rFonts w:ascii="Calibri" w:eastAsia="Cambria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sz w:val="24"/>
          <w:szCs w:val="24"/>
        </w:rPr>
        <w:t>Dostawa urządzeń do siedziby Zamawiającego.</w:t>
      </w:r>
    </w:p>
    <w:p w14:paraId="5494643E" w14:textId="77777777" w:rsidR="00A93CE0" w:rsidRPr="00A93CE0" w:rsidRDefault="00A93CE0" w:rsidP="00A93CE0">
      <w:pPr>
        <w:numPr>
          <w:ilvl w:val="0"/>
          <w:numId w:val="37"/>
        </w:numPr>
        <w:spacing w:after="0" w:line="276" w:lineRule="auto"/>
        <w:rPr>
          <w:rFonts w:ascii="Calibri" w:eastAsia="Cambria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sz w:val="24"/>
          <w:szCs w:val="24"/>
        </w:rPr>
        <w:t>Montaż linii diagnostycznej bez robót budowlanych. Zamawiający zobowiązuje się do wykonania niezbędnych robót budowlanych i przyłączy zgodnie z wytycznymi dostawcy.</w:t>
      </w:r>
    </w:p>
    <w:p w14:paraId="5BD66F98" w14:textId="77777777" w:rsidR="00A93CE0" w:rsidRPr="00A93CE0" w:rsidRDefault="00A93CE0" w:rsidP="00A93CE0">
      <w:pPr>
        <w:numPr>
          <w:ilvl w:val="0"/>
          <w:numId w:val="37"/>
        </w:numPr>
        <w:spacing w:after="0" w:line="276" w:lineRule="auto"/>
        <w:rPr>
          <w:rFonts w:ascii="Calibri" w:eastAsia="Cambria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sz w:val="24"/>
          <w:szCs w:val="24"/>
        </w:rPr>
        <w:t>Kalibracja wszystkich urządzeń przez uprawnione podmioty.</w:t>
      </w:r>
    </w:p>
    <w:p w14:paraId="4C84140D" w14:textId="77777777" w:rsidR="00A93CE0" w:rsidRPr="00A93CE0" w:rsidRDefault="00A93CE0" w:rsidP="00A93CE0">
      <w:pPr>
        <w:numPr>
          <w:ilvl w:val="0"/>
          <w:numId w:val="37"/>
        </w:numPr>
        <w:spacing w:after="0" w:line="276" w:lineRule="auto"/>
        <w:rPr>
          <w:rFonts w:ascii="Calibri" w:eastAsia="Cambria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sz w:val="24"/>
          <w:szCs w:val="24"/>
        </w:rPr>
        <w:t>Uruchomienie systemu i testy funkcjonalne.</w:t>
      </w:r>
    </w:p>
    <w:p w14:paraId="02021DE7" w14:textId="77777777" w:rsidR="00A93CE0" w:rsidRPr="00A93CE0" w:rsidRDefault="00A93CE0" w:rsidP="00A93CE0">
      <w:pPr>
        <w:numPr>
          <w:ilvl w:val="0"/>
          <w:numId w:val="37"/>
        </w:numPr>
        <w:spacing w:after="0" w:line="276" w:lineRule="auto"/>
        <w:rPr>
          <w:rFonts w:ascii="Calibri" w:eastAsia="Cambria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sz w:val="24"/>
          <w:szCs w:val="24"/>
        </w:rPr>
        <w:t>Przeszkolenie personelu Zamawiającego z zakresu obsługi i konserwacji urządzeń.</w:t>
      </w:r>
    </w:p>
    <w:p w14:paraId="2641DEF7" w14:textId="77777777" w:rsidR="00A93CE0" w:rsidRPr="00A93CE0" w:rsidRDefault="00A93CE0" w:rsidP="00A93CE0">
      <w:pPr>
        <w:spacing w:after="0" w:line="276" w:lineRule="auto"/>
        <w:rPr>
          <w:rFonts w:ascii="Calibri" w:eastAsia="Cambria" w:hAnsi="Calibri" w:cs="Calibri"/>
          <w:b/>
          <w:bCs/>
          <w:sz w:val="24"/>
          <w:szCs w:val="24"/>
        </w:rPr>
      </w:pPr>
    </w:p>
    <w:p w14:paraId="48137E7A" w14:textId="77777777" w:rsidR="00A93CE0" w:rsidRPr="00A93CE0" w:rsidRDefault="00A93CE0" w:rsidP="00A93CE0">
      <w:pPr>
        <w:spacing w:after="0" w:line="276" w:lineRule="auto"/>
        <w:rPr>
          <w:rFonts w:ascii="Calibri" w:eastAsia="Cambria" w:hAnsi="Calibri" w:cs="Calibri"/>
          <w:b/>
          <w:bCs/>
          <w:sz w:val="24"/>
          <w:szCs w:val="24"/>
        </w:rPr>
      </w:pPr>
      <w:r w:rsidRPr="00A93CE0">
        <w:rPr>
          <w:rFonts w:ascii="Calibri" w:eastAsia="Cambria" w:hAnsi="Calibri" w:cs="Calibri"/>
          <w:b/>
          <w:bCs/>
          <w:sz w:val="24"/>
          <w:szCs w:val="24"/>
        </w:rPr>
        <w:t>Warunki gwarancji i serwisu</w:t>
      </w:r>
    </w:p>
    <w:p w14:paraId="2EE7E982" w14:textId="1337B1BE" w:rsidR="00A93CE0" w:rsidRPr="005A405F" w:rsidRDefault="00A93CE0" w:rsidP="00A93CE0">
      <w:pPr>
        <w:numPr>
          <w:ilvl w:val="0"/>
          <w:numId w:val="38"/>
        </w:numPr>
        <w:spacing w:after="0" w:line="276" w:lineRule="auto"/>
        <w:rPr>
          <w:rFonts w:ascii="Calibri" w:eastAsia="Cambria" w:hAnsi="Calibri" w:cs="Calibri"/>
          <w:sz w:val="24"/>
          <w:szCs w:val="24"/>
        </w:rPr>
      </w:pPr>
      <w:r w:rsidRPr="005A405F">
        <w:rPr>
          <w:rFonts w:ascii="Calibri" w:eastAsia="Cambria" w:hAnsi="Calibri" w:cs="Calibri"/>
          <w:sz w:val="24"/>
          <w:szCs w:val="24"/>
        </w:rPr>
        <w:t>Wymagany okres gwarancji</w:t>
      </w:r>
      <w:r w:rsidR="003C381F" w:rsidRPr="005A405F">
        <w:rPr>
          <w:rFonts w:ascii="Calibri" w:eastAsia="Cambria" w:hAnsi="Calibri" w:cs="Calibri"/>
          <w:sz w:val="24"/>
          <w:szCs w:val="24"/>
        </w:rPr>
        <w:t xml:space="preserve"> na całość przedmiotu zamówienia: min. 24 miesiące od dnia podpisania protokołu odbioru bez </w:t>
      </w:r>
      <w:r w:rsidR="000437EE" w:rsidRPr="005A405F">
        <w:rPr>
          <w:rFonts w:ascii="Calibri" w:eastAsia="Cambria" w:hAnsi="Calibri" w:cs="Calibri"/>
          <w:sz w:val="24"/>
          <w:szCs w:val="24"/>
        </w:rPr>
        <w:t>zastrzeżeń</w:t>
      </w:r>
      <w:r w:rsidR="003C381F" w:rsidRPr="005A405F">
        <w:rPr>
          <w:rFonts w:ascii="Calibri" w:eastAsia="Cambria" w:hAnsi="Calibri" w:cs="Calibri"/>
          <w:sz w:val="24"/>
          <w:szCs w:val="24"/>
        </w:rPr>
        <w:t>.</w:t>
      </w:r>
    </w:p>
    <w:p w14:paraId="11F5FC3E" w14:textId="77777777" w:rsidR="00A93CE0" w:rsidRPr="00A93CE0" w:rsidRDefault="00A93CE0" w:rsidP="00A93CE0">
      <w:pPr>
        <w:numPr>
          <w:ilvl w:val="0"/>
          <w:numId w:val="38"/>
        </w:numPr>
        <w:spacing w:after="0" w:line="276" w:lineRule="auto"/>
        <w:rPr>
          <w:rFonts w:ascii="Calibri" w:eastAsia="Cambria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sz w:val="24"/>
          <w:szCs w:val="24"/>
        </w:rPr>
        <w:t>Wymagany czas podjęcia naprawy przez serwis na zgłoszenie awarii (do 2 dni roboczych od zgłoszenia).</w:t>
      </w:r>
    </w:p>
    <w:p w14:paraId="24DA8C19" w14:textId="77777777" w:rsidR="00A93CE0" w:rsidRPr="00A93CE0" w:rsidRDefault="00A93CE0" w:rsidP="00A93CE0">
      <w:pPr>
        <w:numPr>
          <w:ilvl w:val="0"/>
          <w:numId w:val="38"/>
        </w:numPr>
        <w:spacing w:after="0" w:line="276" w:lineRule="auto"/>
        <w:rPr>
          <w:rFonts w:ascii="Calibri" w:eastAsia="Cambria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sz w:val="24"/>
          <w:szCs w:val="24"/>
        </w:rPr>
        <w:lastRenderedPageBreak/>
        <w:t>Dostępność serwisu gwarancyjnego i pogwarancyjnego na terenie Polski.</w:t>
      </w:r>
    </w:p>
    <w:p w14:paraId="6F3D700C" w14:textId="77777777" w:rsidR="00A93CE0" w:rsidRPr="00A93CE0" w:rsidRDefault="00A93CE0" w:rsidP="00A93CE0">
      <w:pPr>
        <w:spacing w:after="0" w:line="276" w:lineRule="auto"/>
        <w:rPr>
          <w:rFonts w:ascii="Calibri" w:eastAsia="Cambria" w:hAnsi="Calibri" w:cs="Calibri"/>
          <w:b/>
          <w:bCs/>
          <w:sz w:val="24"/>
          <w:szCs w:val="24"/>
        </w:rPr>
      </w:pPr>
    </w:p>
    <w:p w14:paraId="23007BD1" w14:textId="77777777" w:rsidR="00A93CE0" w:rsidRPr="00A93CE0" w:rsidRDefault="00A93CE0" w:rsidP="00A93CE0">
      <w:pPr>
        <w:spacing w:after="0" w:line="276" w:lineRule="auto"/>
        <w:rPr>
          <w:rFonts w:ascii="Calibri" w:eastAsia="Cambria" w:hAnsi="Calibri" w:cs="Calibri"/>
          <w:b/>
          <w:bCs/>
          <w:sz w:val="24"/>
          <w:szCs w:val="24"/>
        </w:rPr>
      </w:pPr>
      <w:r w:rsidRPr="00A93CE0">
        <w:rPr>
          <w:rFonts w:ascii="Calibri" w:eastAsia="Cambria" w:hAnsi="Calibri" w:cs="Calibri"/>
          <w:b/>
          <w:bCs/>
          <w:sz w:val="24"/>
          <w:szCs w:val="24"/>
        </w:rPr>
        <w:t>Wymagania formalne i dokumentacja</w:t>
      </w:r>
    </w:p>
    <w:p w14:paraId="649AB35A" w14:textId="77777777" w:rsidR="00A93CE0" w:rsidRPr="00A93CE0" w:rsidRDefault="00A93CE0" w:rsidP="00A93CE0">
      <w:pPr>
        <w:spacing w:after="0" w:line="276" w:lineRule="auto"/>
        <w:rPr>
          <w:rFonts w:ascii="Calibri" w:eastAsia="Cambria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sz w:val="24"/>
          <w:szCs w:val="24"/>
        </w:rPr>
        <w:t>Wykonawca wraz z dostawą dostarczy:</w:t>
      </w:r>
    </w:p>
    <w:p w14:paraId="1DDF66E7" w14:textId="77777777" w:rsidR="00A93CE0" w:rsidRPr="00A93CE0" w:rsidRDefault="00A93CE0" w:rsidP="00A93CE0">
      <w:pPr>
        <w:numPr>
          <w:ilvl w:val="0"/>
          <w:numId w:val="39"/>
        </w:numPr>
        <w:spacing w:after="0" w:line="276" w:lineRule="auto"/>
        <w:rPr>
          <w:rFonts w:ascii="Calibri" w:eastAsia="Cambria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sz w:val="24"/>
          <w:szCs w:val="24"/>
        </w:rPr>
        <w:t>Świadectwa homologacji/certyfikaty ITS zgodności dla każdego urządzenia.</w:t>
      </w:r>
    </w:p>
    <w:p w14:paraId="1E7B7247" w14:textId="77777777" w:rsidR="00A93CE0" w:rsidRPr="00A93CE0" w:rsidRDefault="00A93CE0" w:rsidP="00A93CE0">
      <w:pPr>
        <w:numPr>
          <w:ilvl w:val="0"/>
          <w:numId w:val="39"/>
        </w:numPr>
        <w:spacing w:after="0" w:line="276" w:lineRule="auto"/>
        <w:rPr>
          <w:rFonts w:ascii="Calibri" w:eastAsia="Cambria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sz w:val="24"/>
          <w:szCs w:val="24"/>
        </w:rPr>
        <w:t>Instrukcje obsługi w języku polskim (wersja papierowa i elektroniczna).</w:t>
      </w:r>
    </w:p>
    <w:p w14:paraId="00DBD6C7" w14:textId="77777777" w:rsidR="00A93CE0" w:rsidRPr="00A93CE0" w:rsidRDefault="00A93CE0" w:rsidP="00A93CE0">
      <w:pPr>
        <w:numPr>
          <w:ilvl w:val="0"/>
          <w:numId w:val="39"/>
        </w:numPr>
        <w:spacing w:after="0" w:line="276" w:lineRule="auto"/>
        <w:rPr>
          <w:rFonts w:ascii="Calibri" w:eastAsia="Cambria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sz w:val="24"/>
          <w:szCs w:val="24"/>
        </w:rPr>
        <w:t>Kartę gwarancyjną.</w:t>
      </w:r>
    </w:p>
    <w:p w14:paraId="343F3FB1" w14:textId="77777777" w:rsidR="00DC3316" w:rsidRDefault="00A93CE0" w:rsidP="00A93CE0">
      <w:pPr>
        <w:numPr>
          <w:ilvl w:val="0"/>
          <w:numId w:val="39"/>
        </w:numPr>
        <w:spacing w:after="0" w:line="276" w:lineRule="auto"/>
        <w:rPr>
          <w:rFonts w:ascii="Calibri" w:eastAsia="Cambria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sz w:val="24"/>
          <w:szCs w:val="24"/>
        </w:rPr>
        <w:t>Protokoły z montażu, kalibracji</w:t>
      </w:r>
      <w:r w:rsidR="00DC3316">
        <w:rPr>
          <w:rFonts w:ascii="Calibri" w:eastAsia="Cambria" w:hAnsi="Calibri" w:cs="Calibri"/>
          <w:sz w:val="24"/>
          <w:szCs w:val="24"/>
        </w:rPr>
        <w:t>.</w:t>
      </w:r>
    </w:p>
    <w:p w14:paraId="6C7AF3AB" w14:textId="78A07FE7" w:rsidR="00A93CE0" w:rsidRPr="00DC3316" w:rsidRDefault="00A93CE0" w:rsidP="00DC3316">
      <w:pPr>
        <w:spacing w:after="0" w:line="276" w:lineRule="auto"/>
        <w:ind w:left="360"/>
        <w:rPr>
          <w:rFonts w:ascii="Calibri" w:eastAsia="Cambria" w:hAnsi="Calibri" w:cs="Calibri"/>
          <w:sz w:val="24"/>
          <w:szCs w:val="24"/>
        </w:rPr>
      </w:pPr>
    </w:p>
    <w:p w14:paraId="43E2DFA5" w14:textId="77777777" w:rsidR="00A93CE0" w:rsidRPr="00A93CE0" w:rsidRDefault="00A93CE0" w:rsidP="00A93CE0">
      <w:pPr>
        <w:jc w:val="both"/>
        <w:rPr>
          <w:rFonts w:ascii="Calibri" w:eastAsia="Cambria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sz w:val="24"/>
          <w:szCs w:val="24"/>
        </w:rPr>
        <w:t>Oferowane urządzenia powinny być wyposażone w energooszczędne urządzenia i oprogramowanie, które minimalizują zużycie energii podczas użytkowania.</w:t>
      </w:r>
    </w:p>
    <w:p w14:paraId="71AA8A31" w14:textId="77777777" w:rsidR="00A93CE0" w:rsidRPr="00A93CE0" w:rsidRDefault="00A93CE0" w:rsidP="00A93CE0">
      <w:pPr>
        <w:jc w:val="both"/>
        <w:rPr>
          <w:rFonts w:ascii="Calibri" w:eastAsia="Cambria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sz w:val="24"/>
          <w:szCs w:val="24"/>
        </w:rPr>
        <w:t>Stanowisko powinno być zaprojektowane w sposób umożliwiający łatwy demontaż i segregację odpadów. Użycie materiałów jednorazowych musi być zminimalizowane, a preferowane są elementy wykonane z materiałów nadających się do recyklingu.</w:t>
      </w:r>
    </w:p>
    <w:p w14:paraId="36845E0E" w14:textId="77777777" w:rsidR="00A93CE0" w:rsidRPr="00A93CE0" w:rsidRDefault="00A93CE0" w:rsidP="00A93CE0">
      <w:pPr>
        <w:jc w:val="both"/>
        <w:rPr>
          <w:rFonts w:ascii="Calibri" w:eastAsia="Cambria" w:hAnsi="Calibri" w:cs="Calibri"/>
          <w:sz w:val="24"/>
          <w:szCs w:val="24"/>
        </w:rPr>
      </w:pPr>
      <w:r w:rsidRPr="00A93CE0">
        <w:rPr>
          <w:rFonts w:ascii="Calibri" w:eastAsia="Cambria" w:hAnsi="Calibri" w:cs="Calibri"/>
          <w:sz w:val="24"/>
          <w:szCs w:val="24"/>
        </w:rPr>
        <w:t>Urządzenia wykorzystywane na stanowisku powinny cechować się długą żywotnością oraz łatwością naprawy, co zmniejsza potrzebę ich częstej wymiany, a tym samym redukuje ilość generowanych odpadów.</w:t>
      </w:r>
    </w:p>
    <w:p w14:paraId="0FD19A33" w14:textId="77777777" w:rsidR="00A93CE0" w:rsidRPr="00A93CE0" w:rsidRDefault="00A93CE0" w:rsidP="00A93CE0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087F861F" w14:textId="77777777" w:rsidR="00A93CE0" w:rsidRPr="00DC3316" w:rsidRDefault="00A93CE0" w:rsidP="00A93CE0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34E97703" w14:textId="1E61B3F4" w:rsidR="003C381F" w:rsidRDefault="00015660" w:rsidP="003C381F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DC3316">
        <w:rPr>
          <w:rFonts w:ascii="Calibri" w:hAnsi="Calibri" w:cs="Calibri"/>
          <w:sz w:val="24"/>
          <w:szCs w:val="24"/>
        </w:rPr>
        <w:t>Miejsce dostawy: Nazwa jednostki: Politechnika Łódzka</w:t>
      </w:r>
      <w:r w:rsidR="00021EBA" w:rsidRPr="00DC3316">
        <w:rPr>
          <w:rFonts w:ascii="Calibri" w:hAnsi="Calibri" w:cs="Calibri"/>
          <w:sz w:val="24"/>
          <w:szCs w:val="24"/>
        </w:rPr>
        <w:t xml:space="preserve">, Katedra Pojazdów </w:t>
      </w:r>
      <w:r w:rsidR="00021EBA">
        <w:rPr>
          <w:rFonts w:ascii="Calibri" w:hAnsi="Calibri" w:cs="Calibri"/>
          <w:sz w:val="24"/>
          <w:szCs w:val="24"/>
        </w:rPr>
        <w:t xml:space="preserve">i </w:t>
      </w:r>
      <w:r w:rsidR="00C53B2A">
        <w:rPr>
          <w:rFonts w:ascii="Calibri" w:hAnsi="Calibri" w:cs="Calibri"/>
          <w:sz w:val="24"/>
          <w:szCs w:val="24"/>
        </w:rPr>
        <w:t>P</w:t>
      </w:r>
      <w:r w:rsidR="00021EBA">
        <w:rPr>
          <w:rFonts w:ascii="Calibri" w:hAnsi="Calibri" w:cs="Calibri"/>
          <w:sz w:val="24"/>
          <w:szCs w:val="24"/>
        </w:rPr>
        <w:t>odstaw Budowy Maszyn, ul. Stefanowskiego 1/15, budynek A18 (garaże), 90-537 Łódź</w:t>
      </w:r>
    </w:p>
    <w:p w14:paraId="18149B11" w14:textId="77777777" w:rsidR="003C381F" w:rsidRDefault="003C381F" w:rsidP="003C381F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4C84DF14" w14:textId="38572554" w:rsidR="00015660" w:rsidRPr="00A93CE0" w:rsidRDefault="00015660" w:rsidP="003C381F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A93CE0">
        <w:rPr>
          <w:rFonts w:ascii="Calibri" w:hAnsi="Calibri" w:cs="Calibri"/>
          <w:sz w:val="24"/>
          <w:szCs w:val="24"/>
        </w:rPr>
        <w:t xml:space="preserve"> Okres gwarancji i rękojmi: </w:t>
      </w:r>
      <w:r w:rsidR="0099719F">
        <w:rPr>
          <w:rFonts w:ascii="Calibri" w:hAnsi="Calibri" w:cs="Calibri"/>
          <w:sz w:val="24"/>
          <w:szCs w:val="24"/>
        </w:rPr>
        <w:t xml:space="preserve"> min. </w:t>
      </w:r>
      <w:r w:rsidRPr="00A93CE0">
        <w:rPr>
          <w:rFonts w:ascii="Calibri" w:hAnsi="Calibri" w:cs="Calibri"/>
          <w:sz w:val="24"/>
          <w:szCs w:val="24"/>
        </w:rPr>
        <w:t xml:space="preserve">24 miesiące od dnia </w:t>
      </w:r>
      <w:r w:rsidR="0099719F">
        <w:rPr>
          <w:rFonts w:ascii="Calibri" w:hAnsi="Calibri" w:cs="Calibri"/>
          <w:sz w:val="24"/>
          <w:szCs w:val="24"/>
        </w:rPr>
        <w:t xml:space="preserve">podpisania </w:t>
      </w:r>
      <w:r w:rsidR="003C381F">
        <w:rPr>
          <w:rFonts w:ascii="Calibri" w:hAnsi="Calibri" w:cs="Calibri"/>
          <w:sz w:val="24"/>
          <w:szCs w:val="24"/>
        </w:rPr>
        <w:t>protokołu odbioru bez zastrzeżeń.</w:t>
      </w:r>
    </w:p>
    <w:p w14:paraId="433FF20A" w14:textId="77777777" w:rsidR="003772F3" w:rsidRPr="00A93CE0" w:rsidRDefault="003772F3" w:rsidP="00063CD0">
      <w:pPr>
        <w:pStyle w:val="paragraph"/>
        <w:shd w:val="clear" w:color="auto" w:fill="FFFFFF" w:themeFill="background1"/>
        <w:spacing w:after="0"/>
        <w:ind w:left="284" w:right="-15" w:hanging="284"/>
        <w:jc w:val="both"/>
        <w:rPr>
          <w:rFonts w:ascii="Calibri" w:hAnsi="Calibri" w:cs="Calibri"/>
        </w:rPr>
      </w:pPr>
    </w:p>
    <w:p w14:paraId="4B040C65" w14:textId="2C224081" w:rsidR="00AD0D10" w:rsidRPr="00A93CE0" w:rsidRDefault="00AD0D10" w:rsidP="0001566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355E5056" w14:textId="206ED1EB" w:rsidR="00015660" w:rsidRPr="00A93CE0" w:rsidRDefault="00015660" w:rsidP="0001566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5AEDF424" w14:textId="30888D4A" w:rsidR="00015660" w:rsidRPr="00A93CE0" w:rsidRDefault="00015660" w:rsidP="00015660">
      <w:pPr>
        <w:tabs>
          <w:tab w:val="left" w:pos="1412"/>
        </w:tabs>
        <w:rPr>
          <w:rFonts w:ascii="Calibri" w:hAnsi="Calibri" w:cs="Calibri"/>
          <w:sz w:val="24"/>
          <w:szCs w:val="24"/>
        </w:rPr>
      </w:pPr>
    </w:p>
    <w:sectPr w:rsidR="00015660" w:rsidRPr="00A93CE0" w:rsidSect="000B3221">
      <w:headerReference w:type="default" r:id="rId11"/>
      <w:footerReference w:type="default" r:id="rId12"/>
      <w:pgSz w:w="11906" w:h="16838"/>
      <w:pgMar w:top="851" w:right="991" w:bottom="851" w:left="1134" w:header="709" w:footer="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00E98" w14:textId="77777777" w:rsidR="003338DE" w:rsidRDefault="003338DE" w:rsidP="00D760BE">
      <w:pPr>
        <w:spacing w:after="0" w:line="240" w:lineRule="auto"/>
      </w:pPr>
      <w:r>
        <w:separator/>
      </w:r>
    </w:p>
  </w:endnote>
  <w:endnote w:type="continuationSeparator" w:id="0">
    <w:p w14:paraId="2797478F" w14:textId="77777777" w:rsidR="003338DE" w:rsidRDefault="003338DE" w:rsidP="00D76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78636507"/>
      <w:docPartObj>
        <w:docPartGallery w:val="Page Numbers (Bottom of Page)"/>
        <w:docPartUnique/>
      </w:docPartObj>
    </w:sdtPr>
    <w:sdtContent>
      <w:p w14:paraId="36443149" w14:textId="2E88B223" w:rsidR="00326519" w:rsidRDefault="00326519" w:rsidP="00E90D2C">
        <w:pPr>
          <w:pStyle w:val="Stopka"/>
        </w:pPr>
      </w:p>
      <w:p w14:paraId="2E546747" w14:textId="77777777" w:rsidR="00326519" w:rsidRDefault="00326519">
        <w:pPr>
          <w:pStyle w:val="Stopka"/>
          <w:jc w:val="right"/>
        </w:pPr>
      </w:p>
      <w:p w14:paraId="0A537045" w14:textId="1EDD4E28" w:rsidR="00E90D2C" w:rsidRDefault="00E90D2C" w:rsidP="00E90D2C">
        <w:pPr>
          <w:pStyle w:val="Stopka"/>
          <w:tabs>
            <w:tab w:val="clear" w:pos="4536"/>
            <w:tab w:val="left" w:pos="5812"/>
          </w:tabs>
          <w:ind w:left="6381"/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3E06B765" wp14:editId="22B67D9A">
              <wp:simplePos x="0" y="0"/>
              <wp:positionH relativeFrom="column">
                <wp:posOffset>-353695</wp:posOffset>
              </wp:positionH>
              <wp:positionV relativeFrom="paragraph">
                <wp:posOffset>5715</wp:posOffset>
              </wp:positionV>
              <wp:extent cx="2042160" cy="901700"/>
              <wp:effectExtent l="0" t="0" r="0" b="0"/>
              <wp:wrapNone/>
              <wp:docPr id="1983216618" name="Obraz 2" descr="Obraz zawierający tekst, Grafika, zrzut ekranu, Czcionka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87304301" name="Obraz 2" descr="Obraz zawierający tekst, Grafika, zrzut ekranu, Czcionka&#10;&#10;Opis wygenerowany automatyczni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42160" cy="901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>
          <w:br/>
        </w:r>
        <w:r w:rsidRPr="009A368E">
          <w:rPr>
            <w:b/>
            <w:bCs/>
            <w:color w:val="000000" w:themeColor="text1"/>
            <w:sz w:val="18"/>
            <w:szCs w:val="18"/>
          </w:rPr>
          <w:t>BIURO PROJEKTU</w:t>
        </w:r>
        <w:r w:rsidRPr="009A368E">
          <w:rPr>
            <w:color w:val="000000" w:themeColor="text1"/>
            <w:sz w:val="18"/>
            <w:szCs w:val="18"/>
          </w:rPr>
          <w:br/>
          <w:t xml:space="preserve">ul. Żeromskiego 116, </w:t>
        </w:r>
        <w:r w:rsidRPr="009A368E">
          <w:rPr>
            <w:color w:val="000000" w:themeColor="text1"/>
            <w:sz w:val="18"/>
            <w:szCs w:val="18"/>
          </w:rPr>
          <w:br/>
          <w:t xml:space="preserve">90-924 Łódź </w:t>
        </w:r>
        <w:r w:rsidRPr="009A368E">
          <w:rPr>
            <w:color w:val="000000" w:themeColor="text1"/>
            <w:sz w:val="18"/>
            <w:szCs w:val="18"/>
          </w:rPr>
          <w:br/>
          <w:t>bud. A</w:t>
        </w:r>
        <w:r w:rsidR="008842C9">
          <w:rPr>
            <w:color w:val="000000" w:themeColor="text1"/>
            <w:sz w:val="18"/>
            <w:szCs w:val="18"/>
          </w:rPr>
          <w:t>27</w:t>
        </w:r>
        <w:r w:rsidRPr="009A368E">
          <w:rPr>
            <w:color w:val="000000" w:themeColor="text1"/>
            <w:sz w:val="18"/>
            <w:szCs w:val="18"/>
          </w:rPr>
          <w:t>,  I</w:t>
        </w:r>
        <w:r w:rsidR="008842C9">
          <w:rPr>
            <w:color w:val="000000" w:themeColor="text1"/>
            <w:sz w:val="18"/>
            <w:szCs w:val="18"/>
          </w:rPr>
          <w:t>V</w:t>
        </w:r>
        <w:r w:rsidRPr="009A368E">
          <w:rPr>
            <w:color w:val="000000" w:themeColor="text1"/>
            <w:sz w:val="18"/>
            <w:szCs w:val="18"/>
          </w:rPr>
          <w:t xml:space="preserve"> piętro </w:t>
        </w:r>
        <w:r w:rsidRPr="009A368E">
          <w:rPr>
            <w:color w:val="000000" w:themeColor="text1"/>
            <w:sz w:val="18"/>
            <w:szCs w:val="18"/>
          </w:rPr>
          <w:br/>
          <w:t>tel.: (42) 631 21 07</w:t>
        </w:r>
      </w:p>
      <w:p w14:paraId="22632B30" w14:textId="77777777" w:rsidR="00326519" w:rsidRDefault="00326519">
        <w:pPr>
          <w:pStyle w:val="Stopka"/>
          <w:jc w:val="right"/>
        </w:pPr>
      </w:p>
      <w:p w14:paraId="5BB4D1AA" w14:textId="77777777" w:rsidR="00326519" w:rsidRDefault="00326519">
        <w:pPr>
          <w:pStyle w:val="Stopka"/>
          <w:jc w:val="right"/>
        </w:pPr>
      </w:p>
      <w:p w14:paraId="4DBFFA95" w14:textId="2D20BB0E" w:rsidR="00326519" w:rsidRDefault="003265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18432B" w14:textId="77777777" w:rsidR="00326519" w:rsidRDefault="00326519" w:rsidP="00D760BE">
    <w:pPr>
      <w:pStyle w:val="Stopka"/>
      <w:tabs>
        <w:tab w:val="clear" w:pos="4536"/>
        <w:tab w:val="left" w:pos="5812"/>
      </w:tabs>
      <w:ind w:left="638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DCE0E" w14:textId="77777777" w:rsidR="003338DE" w:rsidRDefault="003338DE" w:rsidP="00D760BE">
      <w:pPr>
        <w:spacing w:after="0" w:line="240" w:lineRule="auto"/>
      </w:pPr>
      <w:r>
        <w:separator/>
      </w:r>
    </w:p>
  </w:footnote>
  <w:footnote w:type="continuationSeparator" w:id="0">
    <w:p w14:paraId="466CE905" w14:textId="77777777" w:rsidR="003338DE" w:rsidRDefault="003338DE" w:rsidP="00D76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556C5" w14:textId="17C909B7" w:rsidR="00D760BE" w:rsidRDefault="00D760BE">
    <w:pPr>
      <w:pStyle w:val="Nagwek"/>
    </w:pPr>
    <w:r>
      <w:rPr>
        <w:noProof/>
      </w:rPr>
      <w:drawing>
        <wp:inline distT="0" distB="0" distL="0" distR="0" wp14:anchorId="4B5B2317" wp14:editId="400B46BF">
          <wp:extent cx="5760720" cy="793750"/>
          <wp:effectExtent l="0" t="0" r="0" b="6350"/>
          <wp:docPr id="134310190" name="Obraz 1" descr="Obraz zawierający tekst, zrzut ekranu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305730" name="Obraz 1" descr="Obraz zawierający tekst, zrzut ekranu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B7D74"/>
    <w:multiLevelType w:val="hybridMultilevel"/>
    <w:tmpl w:val="ACB06B32"/>
    <w:lvl w:ilvl="0" w:tplc="F24856F2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1" w15:restartNumberingAfterBreak="0">
    <w:nsid w:val="0319735B"/>
    <w:multiLevelType w:val="hybridMultilevel"/>
    <w:tmpl w:val="D19E5288"/>
    <w:lvl w:ilvl="0" w:tplc="85E404A8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2" w15:restartNumberingAfterBreak="0">
    <w:nsid w:val="0A85EACB"/>
    <w:multiLevelType w:val="hybridMultilevel"/>
    <w:tmpl w:val="D3A61BFE"/>
    <w:lvl w:ilvl="0" w:tplc="33CEC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6452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844C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5CDA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7860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024F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B061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201D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FCDE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04186"/>
    <w:multiLevelType w:val="hybridMultilevel"/>
    <w:tmpl w:val="B2842340"/>
    <w:lvl w:ilvl="0" w:tplc="9380FF8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0D3310"/>
    <w:multiLevelType w:val="hybridMultilevel"/>
    <w:tmpl w:val="B22CBF20"/>
    <w:lvl w:ilvl="0" w:tplc="E7DC741E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3177F29"/>
    <w:multiLevelType w:val="hybridMultilevel"/>
    <w:tmpl w:val="A77845F4"/>
    <w:lvl w:ilvl="0" w:tplc="08CA840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76CC8"/>
    <w:multiLevelType w:val="hybridMultilevel"/>
    <w:tmpl w:val="66E84B7C"/>
    <w:lvl w:ilvl="0" w:tplc="668EF21E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7" w15:restartNumberingAfterBreak="0">
    <w:nsid w:val="16DC17E3"/>
    <w:multiLevelType w:val="hybridMultilevel"/>
    <w:tmpl w:val="8F624E7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8467CC7"/>
    <w:multiLevelType w:val="hybridMultilevel"/>
    <w:tmpl w:val="3EF0FE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3E05A0"/>
    <w:multiLevelType w:val="hybridMultilevel"/>
    <w:tmpl w:val="C9DC795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06E63FF"/>
    <w:multiLevelType w:val="hybridMultilevel"/>
    <w:tmpl w:val="C4D00B52"/>
    <w:lvl w:ilvl="0" w:tplc="8E3AF26A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2F8392B"/>
    <w:multiLevelType w:val="multilevel"/>
    <w:tmpl w:val="A90C9BEC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297A7A04"/>
    <w:multiLevelType w:val="hybridMultilevel"/>
    <w:tmpl w:val="43348836"/>
    <w:lvl w:ilvl="0" w:tplc="FFFFFFFF">
      <w:start w:val="1"/>
      <w:numFmt w:val="decimal"/>
      <w:lvlText w:val="%1."/>
      <w:lvlJc w:val="left"/>
      <w:pPr>
        <w:ind w:left="1120" w:hanging="6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25" w:hanging="360"/>
      </w:pPr>
    </w:lvl>
    <w:lvl w:ilvl="2" w:tplc="FFFFFFFF" w:tentative="1">
      <w:start w:val="1"/>
      <w:numFmt w:val="lowerRoman"/>
      <w:lvlText w:val="%3."/>
      <w:lvlJc w:val="right"/>
      <w:pPr>
        <w:ind w:left="2245" w:hanging="180"/>
      </w:pPr>
    </w:lvl>
    <w:lvl w:ilvl="3" w:tplc="FFFFFFFF" w:tentative="1">
      <w:start w:val="1"/>
      <w:numFmt w:val="decimal"/>
      <w:lvlText w:val="%4."/>
      <w:lvlJc w:val="left"/>
      <w:pPr>
        <w:ind w:left="2965" w:hanging="360"/>
      </w:pPr>
    </w:lvl>
    <w:lvl w:ilvl="4" w:tplc="FFFFFFFF" w:tentative="1">
      <w:start w:val="1"/>
      <w:numFmt w:val="lowerLetter"/>
      <w:lvlText w:val="%5."/>
      <w:lvlJc w:val="left"/>
      <w:pPr>
        <w:ind w:left="3685" w:hanging="360"/>
      </w:pPr>
    </w:lvl>
    <w:lvl w:ilvl="5" w:tplc="FFFFFFFF" w:tentative="1">
      <w:start w:val="1"/>
      <w:numFmt w:val="lowerRoman"/>
      <w:lvlText w:val="%6."/>
      <w:lvlJc w:val="right"/>
      <w:pPr>
        <w:ind w:left="4405" w:hanging="180"/>
      </w:pPr>
    </w:lvl>
    <w:lvl w:ilvl="6" w:tplc="FFFFFFFF" w:tentative="1">
      <w:start w:val="1"/>
      <w:numFmt w:val="decimal"/>
      <w:lvlText w:val="%7."/>
      <w:lvlJc w:val="left"/>
      <w:pPr>
        <w:ind w:left="5125" w:hanging="360"/>
      </w:pPr>
    </w:lvl>
    <w:lvl w:ilvl="7" w:tplc="FFFFFFFF" w:tentative="1">
      <w:start w:val="1"/>
      <w:numFmt w:val="lowerLetter"/>
      <w:lvlText w:val="%8."/>
      <w:lvlJc w:val="left"/>
      <w:pPr>
        <w:ind w:left="5845" w:hanging="360"/>
      </w:pPr>
    </w:lvl>
    <w:lvl w:ilvl="8" w:tplc="FFFFFFFF" w:tentative="1">
      <w:start w:val="1"/>
      <w:numFmt w:val="lowerRoman"/>
      <w:lvlText w:val="%9."/>
      <w:lvlJc w:val="right"/>
      <w:pPr>
        <w:ind w:left="6565" w:hanging="180"/>
      </w:pPr>
    </w:lvl>
  </w:abstractNum>
  <w:abstractNum w:abstractNumId="14" w15:restartNumberingAfterBreak="0">
    <w:nsid w:val="2C4D3C02"/>
    <w:multiLevelType w:val="hybridMultilevel"/>
    <w:tmpl w:val="26722786"/>
    <w:lvl w:ilvl="0" w:tplc="BD02A2C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C630857"/>
    <w:multiLevelType w:val="hybridMultilevel"/>
    <w:tmpl w:val="BA1E8C26"/>
    <w:lvl w:ilvl="0" w:tplc="14D6BC6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2F3B375D"/>
    <w:multiLevelType w:val="multilevel"/>
    <w:tmpl w:val="BC6AE15E"/>
    <w:lvl w:ilvl="0">
      <w:start w:val="1"/>
      <w:numFmt w:val="decimal"/>
      <w:lvlText w:val="%1."/>
      <w:lvlJc w:val="left"/>
      <w:pPr>
        <w:ind w:left="644" w:hanging="360"/>
      </w:pPr>
      <w:rPr>
        <w:b/>
        <w:bCs/>
        <w:i w:val="0"/>
        <w:strike w:val="0"/>
      </w:rPr>
    </w:lvl>
    <w:lvl w:ilvl="1">
      <w:start w:val="1"/>
      <w:numFmt w:val="decimal"/>
      <w:lvlText w:val="%2)"/>
      <w:lvlJc w:val="left"/>
      <w:pPr>
        <w:ind w:left="940" w:hanging="372"/>
      </w:pPr>
      <w:rPr>
        <w:rFonts w:hint="default"/>
        <w:b/>
        <w:bCs/>
        <w:i w:val="0"/>
        <w:iCs/>
        <w:color w:val="auto"/>
        <w:spacing w:val="-1"/>
        <w:w w:val="99"/>
        <w:sz w:val="22"/>
        <w:szCs w:val="22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/>
        <w:bCs/>
        <w:i w:val="0"/>
        <w:color w:val="auto"/>
        <w:spacing w:val="-1"/>
        <w:w w:val="99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0B60C9C"/>
    <w:multiLevelType w:val="hybridMultilevel"/>
    <w:tmpl w:val="064AACC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b w:val="0"/>
        <w:bCs w:val="0"/>
      </w:rPr>
    </w:lvl>
    <w:lvl w:ilvl="1" w:tplc="D048DC24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630140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C46CE6EC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997821C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C406B54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90E9AC4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EFA4200C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E4D442DE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0FD1813"/>
    <w:multiLevelType w:val="hybridMultilevel"/>
    <w:tmpl w:val="AEACA0F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16B0810"/>
    <w:multiLevelType w:val="hybridMultilevel"/>
    <w:tmpl w:val="18EA3172"/>
    <w:lvl w:ilvl="0" w:tplc="17A69E80">
      <w:start w:val="4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32702027"/>
    <w:multiLevelType w:val="hybridMultilevel"/>
    <w:tmpl w:val="A62A2FC8"/>
    <w:lvl w:ilvl="0" w:tplc="6504A3E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/>
        <w:bCs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5355FDB"/>
    <w:multiLevelType w:val="hybridMultilevel"/>
    <w:tmpl w:val="602C01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E67BB9"/>
    <w:multiLevelType w:val="hybridMultilevel"/>
    <w:tmpl w:val="B2BE9BD8"/>
    <w:lvl w:ilvl="0" w:tplc="167E39BA">
      <w:start w:val="1"/>
      <w:numFmt w:val="decimal"/>
      <w:lvlText w:val="%1)"/>
      <w:lvlJc w:val="left"/>
      <w:pPr>
        <w:ind w:left="177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605D6C"/>
    <w:multiLevelType w:val="hybridMultilevel"/>
    <w:tmpl w:val="AC560B64"/>
    <w:lvl w:ilvl="0" w:tplc="5EDCB7E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0582C"/>
    <w:multiLevelType w:val="hybridMultilevel"/>
    <w:tmpl w:val="C9DC7954"/>
    <w:lvl w:ilvl="0" w:tplc="21C62948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0996667"/>
    <w:multiLevelType w:val="hybridMultilevel"/>
    <w:tmpl w:val="509A8664"/>
    <w:lvl w:ilvl="0" w:tplc="389E589E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284E01"/>
    <w:multiLevelType w:val="hybridMultilevel"/>
    <w:tmpl w:val="B50C4598"/>
    <w:lvl w:ilvl="0" w:tplc="0415000F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28" w15:restartNumberingAfterBreak="0">
    <w:nsid w:val="4A101038"/>
    <w:multiLevelType w:val="hybridMultilevel"/>
    <w:tmpl w:val="B40A590C"/>
    <w:lvl w:ilvl="0" w:tplc="BA34005A">
      <w:start w:val="1"/>
      <w:numFmt w:val="lowerLetter"/>
      <w:lvlText w:val="%1)"/>
      <w:lvlJc w:val="left"/>
      <w:pPr>
        <w:ind w:left="145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72" w:hanging="360"/>
      </w:pPr>
    </w:lvl>
    <w:lvl w:ilvl="2" w:tplc="0415001B" w:tentative="1">
      <w:start w:val="1"/>
      <w:numFmt w:val="lowerRoman"/>
      <w:lvlText w:val="%3."/>
      <w:lvlJc w:val="right"/>
      <w:pPr>
        <w:ind w:left="2892" w:hanging="180"/>
      </w:pPr>
    </w:lvl>
    <w:lvl w:ilvl="3" w:tplc="0415000F" w:tentative="1">
      <w:start w:val="1"/>
      <w:numFmt w:val="decimal"/>
      <w:lvlText w:val="%4."/>
      <w:lvlJc w:val="left"/>
      <w:pPr>
        <w:ind w:left="3612" w:hanging="360"/>
      </w:pPr>
    </w:lvl>
    <w:lvl w:ilvl="4" w:tplc="04150019" w:tentative="1">
      <w:start w:val="1"/>
      <w:numFmt w:val="lowerLetter"/>
      <w:lvlText w:val="%5."/>
      <w:lvlJc w:val="left"/>
      <w:pPr>
        <w:ind w:left="4332" w:hanging="360"/>
      </w:pPr>
    </w:lvl>
    <w:lvl w:ilvl="5" w:tplc="0415001B" w:tentative="1">
      <w:start w:val="1"/>
      <w:numFmt w:val="lowerRoman"/>
      <w:lvlText w:val="%6."/>
      <w:lvlJc w:val="right"/>
      <w:pPr>
        <w:ind w:left="5052" w:hanging="180"/>
      </w:pPr>
    </w:lvl>
    <w:lvl w:ilvl="6" w:tplc="0415000F" w:tentative="1">
      <w:start w:val="1"/>
      <w:numFmt w:val="decimal"/>
      <w:lvlText w:val="%7."/>
      <w:lvlJc w:val="left"/>
      <w:pPr>
        <w:ind w:left="5772" w:hanging="360"/>
      </w:pPr>
    </w:lvl>
    <w:lvl w:ilvl="7" w:tplc="04150019" w:tentative="1">
      <w:start w:val="1"/>
      <w:numFmt w:val="lowerLetter"/>
      <w:lvlText w:val="%8."/>
      <w:lvlJc w:val="left"/>
      <w:pPr>
        <w:ind w:left="6492" w:hanging="360"/>
      </w:pPr>
    </w:lvl>
    <w:lvl w:ilvl="8" w:tplc="0415001B" w:tentative="1">
      <w:start w:val="1"/>
      <w:numFmt w:val="lowerRoman"/>
      <w:lvlText w:val="%9."/>
      <w:lvlJc w:val="right"/>
      <w:pPr>
        <w:ind w:left="7212" w:hanging="180"/>
      </w:pPr>
    </w:lvl>
  </w:abstractNum>
  <w:abstractNum w:abstractNumId="29" w15:restartNumberingAfterBreak="0">
    <w:nsid w:val="4D075337"/>
    <w:multiLevelType w:val="hybridMultilevel"/>
    <w:tmpl w:val="651C3ADE"/>
    <w:lvl w:ilvl="0" w:tplc="A22CDFC8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30" w15:restartNumberingAfterBreak="0">
    <w:nsid w:val="4D991D36"/>
    <w:multiLevelType w:val="hybridMultilevel"/>
    <w:tmpl w:val="B6D0004A"/>
    <w:lvl w:ilvl="0" w:tplc="C8A882E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AB5FA9"/>
    <w:multiLevelType w:val="hybridMultilevel"/>
    <w:tmpl w:val="89F05B9C"/>
    <w:lvl w:ilvl="0" w:tplc="ECF05250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32" w15:restartNumberingAfterBreak="0">
    <w:nsid w:val="53C02CA5"/>
    <w:multiLevelType w:val="multilevel"/>
    <w:tmpl w:val="DB2EEC0A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3" w15:restartNumberingAfterBreak="0">
    <w:nsid w:val="562D56F5"/>
    <w:multiLevelType w:val="multilevel"/>
    <w:tmpl w:val="83885B1E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4" w15:restartNumberingAfterBreak="0">
    <w:nsid w:val="5928290D"/>
    <w:multiLevelType w:val="hybridMultilevel"/>
    <w:tmpl w:val="D2080858"/>
    <w:lvl w:ilvl="0" w:tplc="97E221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55F34F7"/>
    <w:multiLevelType w:val="hybridMultilevel"/>
    <w:tmpl w:val="657EFD1A"/>
    <w:lvl w:ilvl="0" w:tplc="7C10F634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F637B21"/>
    <w:multiLevelType w:val="multilevel"/>
    <w:tmpl w:val="CEB2034A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7" w15:restartNumberingAfterBreak="0">
    <w:nsid w:val="715475D0"/>
    <w:multiLevelType w:val="multilevel"/>
    <w:tmpl w:val="B366CF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>
      <w:start w:val="1"/>
      <w:numFmt w:val="decimal"/>
      <w:lvlText w:val="%2."/>
      <w:lvlJc w:val="left"/>
      <w:pPr>
        <w:ind w:left="514" w:hanging="372"/>
      </w:pPr>
      <w:rPr>
        <w:rFonts w:hint="default"/>
        <w:b/>
        <w:bCs/>
        <w:i w:val="0"/>
        <w:iCs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  <w:strike w:val="0"/>
      </w:rPr>
    </w:lvl>
    <w:lvl w:ilvl="3">
      <w:start w:val="1"/>
      <w:numFmt w:val="decimal"/>
      <w:isLgl/>
      <w:lvlText w:val="%1.%2.%3.%4"/>
      <w:lvlJc w:val="left"/>
      <w:pPr>
        <w:ind w:left="2847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38F14BB"/>
    <w:multiLevelType w:val="hybridMultilevel"/>
    <w:tmpl w:val="DB2A7D9A"/>
    <w:lvl w:ilvl="0" w:tplc="E6BC456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A77F5"/>
    <w:multiLevelType w:val="hybridMultilevel"/>
    <w:tmpl w:val="92EE345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D1E4528"/>
    <w:multiLevelType w:val="hybridMultilevel"/>
    <w:tmpl w:val="B8A0815E"/>
    <w:lvl w:ilvl="0" w:tplc="6A000E3E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num w:numId="1" w16cid:durableId="21365316">
    <w:abstractNumId w:val="21"/>
  </w:num>
  <w:num w:numId="2" w16cid:durableId="14356583">
    <w:abstractNumId w:val="16"/>
  </w:num>
  <w:num w:numId="3" w16cid:durableId="192309476">
    <w:abstractNumId w:val="7"/>
  </w:num>
  <w:num w:numId="4" w16cid:durableId="462388133">
    <w:abstractNumId w:val="30"/>
  </w:num>
  <w:num w:numId="5" w16cid:durableId="2091270083">
    <w:abstractNumId w:val="37"/>
  </w:num>
  <w:num w:numId="6" w16cid:durableId="532617216">
    <w:abstractNumId w:val="17"/>
  </w:num>
  <w:num w:numId="7" w16cid:durableId="1645819820">
    <w:abstractNumId w:val="2"/>
  </w:num>
  <w:num w:numId="8" w16cid:durableId="114756066">
    <w:abstractNumId w:val="34"/>
  </w:num>
  <w:num w:numId="9" w16cid:durableId="1125613479">
    <w:abstractNumId w:val="20"/>
  </w:num>
  <w:num w:numId="10" w16cid:durableId="1534538531">
    <w:abstractNumId w:val="39"/>
  </w:num>
  <w:num w:numId="11" w16cid:durableId="182787879">
    <w:abstractNumId w:val="35"/>
  </w:num>
  <w:num w:numId="12" w16cid:durableId="999456503">
    <w:abstractNumId w:val="3"/>
  </w:num>
  <w:num w:numId="13" w16cid:durableId="322048678">
    <w:abstractNumId w:val="11"/>
  </w:num>
  <w:num w:numId="14" w16cid:durableId="51392886">
    <w:abstractNumId w:val="14"/>
  </w:num>
  <w:num w:numId="15" w16cid:durableId="1909418107">
    <w:abstractNumId w:val="5"/>
  </w:num>
  <w:num w:numId="16" w16cid:durableId="485709394">
    <w:abstractNumId w:val="23"/>
  </w:num>
  <w:num w:numId="17" w16cid:durableId="1507137035">
    <w:abstractNumId w:val="28"/>
  </w:num>
  <w:num w:numId="18" w16cid:durableId="701591452">
    <w:abstractNumId w:val="0"/>
  </w:num>
  <w:num w:numId="19" w16cid:durableId="720053361">
    <w:abstractNumId w:val="29"/>
  </w:num>
  <w:num w:numId="20" w16cid:durableId="851185684">
    <w:abstractNumId w:val="38"/>
  </w:num>
  <w:num w:numId="21" w16cid:durableId="1133327873">
    <w:abstractNumId w:val="1"/>
  </w:num>
  <w:num w:numId="22" w16cid:durableId="1814365790">
    <w:abstractNumId w:val="40"/>
  </w:num>
  <w:num w:numId="23" w16cid:durableId="197088396">
    <w:abstractNumId w:val="31"/>
  </w:num>
  <w:num w:numId="24" w16cid:durableId="2049403678">
    <w:abstractNumId w:val="24"/>
  </w:num>
  <w:num w:numId="25" w16cid:durableId="749159405">
    <w:abstractNumId w:val="15"/>
  </w:num>
  <w:num w:numId="26" w16cid:durableId="1464035969">
    <w:abstractNumId w:val="4"/>
  </w:num>
  <w:num w:numId="27" w16cid:durableId="1258557774">
    <w:abstractNumId w:val="6"/>
  </w:num>
  <w:num w:numId="28" w16cid:durableId="863635901">
    <w:abstractNumId w:val="10"/>
  </w:num>
  <w:num w:numId="29" w16cid:durableId="823546306">
    <w:abstractNumId w:val="27"/>
  </w:num>
  <w:num w:numId="30" w16cid:durableId="2125692153">
    <w:abstractNumId w:val="26"/>
  </w:num>
  <w:num w:numId="31" w16cid:durableId="314535624">
    <w:abstractNumId w:val="25"/>
  </w:num>
  <w:num w:numId="32" w16cid:durableId="1954894180">
    <w:abstractNumId w:val="9"/>
  </w:num>
  <w:num w:numId="33" w16cid:durableId="12121584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60556118">
    <w:abstractNumId w:val="19"/>
  </w:num>
  <w:num w:numId="35" w16cid:durableId="1105034591">
    <w:abstractNumId w:val="13"/>
  </w:num>
  <w:num w:numId="36" w16cid:durableId="957683873">
    <w:abstractNumId w:val="36"/>
  </w:num>
  <w:num w:numId="37" w16cid:durableId="105852724">
    <w:abstractNumId w:val="33"/>
  </w:num>
  <w:num w:numId="38" w16cid:durableId="303313033">
    <w:abstractNumId w:val="32"/>
  </w:num>
  <w:num w:numId="39" w16cid:durableId="1942374497">
    <w:abstractNumId w:val="12"/>
  </w:num>
  <w:num w:numId="40" w16cid:durableId="2092382545">
    <w:abstractNumId w:val="8"/>
  </w:num>
  <w:num w:numId="41" w16cid:durableId="1676885427">
    <w:abstractNumId w:val="18"/>
  </w:num>
  <w:num w:numId="42" w16cid:durableId="54663297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0BE"/>
    <w:rsid w:val="00004C80"/>
    <w:rsid w:val="00006585"/>
    <w:rsid w:val="000134A6"/>
    <w:rsid w:val="00015660"/>
    <w:rsid w:val="0001724D"/>
    <w:rsid w:val="000175D6"/>
    <w:rsid w:val="0001799F"/>
    <w:rsid w:val="00021EBA"/>
    <w:rsid w:val="000231FF"/>
    <w:rsid w:val="0003330D"/>
    <w:rsid w:val="00034847"/>
    <w:rsid w:val="000437EE"/>
    <w:rsid w:val="00050CA3"/>
    <w:rsid w:val="00063CD0"/>
    <w:rsid w:val="00065250"/>
    <w:rsid w:val="00071E43"/>
    <w:rsid w:val="00080097"/>
    <w:rsid w:val="0008016A"/>
    <w:rsid w:val="0009762D"/>
    <w:rsid w:val="000B0C98"/>
    <w:rsid w:val="000B3221"/>
    <w:rsid w:val="000B4EDD"/>
    <w:rsid w:val="000B5710"/>
    <w:rsid w:val="000B67EE"/>
    <w:rsid w:val="000C0F5F"/>
    <w:rsid w:val="000C1A09"/>
    <w:rsid w:val="000C2404"/>
    <w:rsid w:val="000C3635"/>
    <w:rsid w:val="000C3D78"/>
    <w:rsid w:val="000C6BF0"/>
    <w:rsid w:val="000D2FED"/>
    <w:rsid w:val="000D46E2"/>
    <w:rsid w:val="000F7A7D"/>
    <w:rsid w:val="001073A6"/>
    <w:rsid w:val="001110B9"/>
    <w:rsid w:val="0011574A"/>
    <w:rsid w:val="00117434"/>
    <w:rsid w:val="00122060"/>
    <w:rsid w:val="00126F5D"/>
    <w:rsid w:val="00136E37"/>
    <w:rsid w:val="00144816"/>
    <w:rsid w:val="0014586B"/>
    <w:rsid w:val="00147E50"/>
    <w:rsid w:val="001547D3"/>
    <w:rsid w:val="00165C57"/>
    <w:rsid w:val="00176311"/>
    <w:rsid w:val="001763B8"/>
    <w:rsid w:val="00180928"/>
    <w:rsid w:val="001829BD"/>
    <w:rsid w:val="001A7C79"/>
    <w:rsid w:val="001C334B"/>
    <w:rsid w:val="001D085C"/>
    <w:rsid w:val="001D1631"/>
    <w:rsid w:val="001D5D09"/>
    <w:rsid w:val="001E30B0"/>
    <w:rsid w:val="001F2960"/>
    <w:rsid w:val="001F7045"/>
    <w:rsid w:val="002038A4"/>
    <w:rsid w:val="002408B0"/>
    <w:rsid w:val="00242E25"/>
    <w:rsid w:val="00253BEC"/>
    <w:rsid w:val="00255561"/>
    <w:rsid w:val="00255896"/>
    <w:rsid w:val="002822B2"/>
    <w:rsid w:val="0028362C"/>
    <w:rsid w:val="00285E80"/>
    <w:rsid w:val="00287319"/>
    <w:rsid w:val="00297981"/>
    <w:rsid w:val="002B1C00"/>
    <w:rsid w:val="002B4843"/>
    <w:rsid w:val="002D5558"/>
    <w:rsid w:val="002E3168"/>
    <w:rsid w:val="002E7230"/>
    <w:rsid w:val="002E7DAE"/>
    <w:rsid w:val="002F0C16"/>
    <w:rsid w:val="002F6275"/>
    <w:rsid w:val="002F6812"/>
    <w:rsid w:val="0030101B"/>
    <w:rsid w:val="003026B5"/>
    <w:rsid w:val="00303C6E"/>
    <w:rsid w:val="00306563"/>
    <w:rsid w:val="00306B72"/>
    <w:rsid w:val="00323165"/>
    <w:rsid w:val="00325676"/>
    <w:rsid w:val="00326519"/>
    <w:rsid w:val="003338DE"/>
    <w:rsid w:val="00341608"/>
    <w:rsid w:val="00342FC0"/>
    <w:rsid w:val="00355680"/>
    <w:rsid w:val="00367D5D"/>
    <w:rsid w:val="00371495"/>
    <w:rsid w:val="0037625E"/>
    <w:rsid w:val="003772F3"/>
    <w:rsid w:val="00391675"/>
    <w:rsid w:val="00392C62"/>
    <w:rsid w:val="00396576"/>
    <w:rsid w:val="003A5CF4"/>
    <w:rsid w:val="003B23C9"/>
    <w:rsid w:val="003C381F"/>
    <w:rsid w:val="003C389D"/>
    <w:rsid w:val="003C6211"/>
    <w:rsid w:val="003D3F76"/>
    <w:rsid w:val="003D61FF"/>
    <w:rsid w:val="003E4308"/>
    <w:rsid w:val="003F0655"/>
    <w:rsid w:val="003F10A2"/>
    <w:rsid w:val="003F4473"/>
    <w:rsid w:val="00401D50"/>
    <w:rsid w:val="00402B71"/>
    <w:rsid w:val="004044F1"/>
    <w:rsid w:val="00410B81"/>
    <w:rsid w:val="004169B7"/>
    <w:rsid w:val="0042010E"/>
    <w:rsid w:val="0042027C"/>
    <w:rsid w:val="004209C0"/>
    <w:rsid w:val="00422EEC"/>
    <w:rsid w:val="00424DCE"/>
    <w:rsid w:val="00437248"/>
    <w:rsid w:val="00441A59"/>
    <w:rsid w:val="00441D78"/>
    <w:rsid w:val="004517C2"/>
    <w:rsid w:val="004524E4"/>
    <w:rsid w:val="004538E6"/>
    <w:rsid w:val="004563D4"/>
    <w:rsid w:val="0046057E"/>
    <w:rsid w:val="00465D56"/>
    <w:rsid w:val="00475D5B"/>
    <w:rsid w:val="004809F1"/>
    <w:rsid w:val="00483E7C"/>
    <w:rsid w:val="00491F7F"/>
    <w:rsid w:val="00492D38"/>
    <w:rsid w:val="004A76F3"/>
    <w:rsid w:val="004B1327"/>
    <w:rsid w:val="004B35D7"/>
    <w:rsid w:val="004B7960"/>
    <w:rsid w:val="004C5648"/>
    <w:rsid w:val="004D1B30"/>
    <w:rsid w:val="004D3DA1"/>
    <w:rsid w:val="004E5484"/>
    <w:rsid w:val="004E5DE9"/>
    <w:rsid w:val="004E7AFB"/>
    <w:rsid w:val="00506A51"/>
    <w:rsid w:val="005239DA"/>
    <w:rsid w:val="0052787D"/>
    <w:rsid w:val="00540BFA"/>
    <w:rsid w:val="00540DD5"/>
    <w:rsid w:val="00542969"/>
    <w:rsid w:val="00550332"/>
    <w:rsid w:val="0055462F"/>
    <w:rsid w:val="005733AD"/>
    <w:rsid w:val="005741F7"/>
    <w:rsid w:val="00574DDE"/>
    <w:rsid w:val="0058221C"/>
    <w:rsid w:val="00590A3F"/>
    <w:rsid w:val="005A279D"/>
    <w:rsid w:val="005A405F"/>
    <w:rsid w:val="005B2C65"/>
    <w:rsid w:val="005C1642"/>
    <w:rsid w:val="005C5207"/>
    <w:rsid w:val="005D17A5"/>
    <w:rsid w:val="005D1F26"/>
    <w:rsid w:val="005E3865"/>
    <w:rsid w:val="005F034A"/>
    <w:rsid w:val="005F3F36"/>
    <w:rsid w:val="00606176"/>
    <w:rsid w:val="00612D70"/>
    <w:rsid w:val="00622DB8"/>
    <w:rsid w:val="00623834"/>
    <w:rsid w:val="006303E3"/>
    <w:rsid w:val="006357B0"/>
    <w:rsid w:val="00677EC5"/>
    <w:rsid w:val="00686036"/>
    <w:rsid w:val="006912EE"/>
    <w:rsid w:val="00696FDC"/>
    <w:rsid w:val="006A04A0"/>
    <w:rsid w:val="006A49DF"/>
    <w:rsid w:val="006A6349"/>
    <w:rsid w:val="006A6965"/>
    <w:rsid w:val="006B05ED"/>
    <w:rsid w:val="006B5863"/>
    <w:rsid w:val="006C1E9A"/>
    <w:rsid w:val="006C7D2E"/>
    <w:rsid w:val="006C7EEC"/>
    <w:rsid w:val="006E5847"/>
    <w:rsid w:val="006F047E"/>
    <w:rsid w:val="006F335B"/>
    <w:rsid w:val="00716DD0"/>
    <w:rsid w:val="00720C3B"/>
    <w:rsid w:val="00736B94"/>
    <w:rsid w:val="00742A87"/>
    <w:rsid w:val="00743DF5"/>
    <w:rsid w:val="00791591"/>
    <w:rsid w:val="007925B1"/>
    <w:rsid w:val="00794962"/>
    <w:rsid w:val="0079791B"/>
    <w:rsid w:val="007A07B5"/>
    <w:rsid w:val="007B3DCB"/>
    <w:rsid w:val="007D0F63"/>
    <w:rsid w:val="007D2A47"/>
    <w:rsid w:val="007D2BF7"/>
    <w:rsid w:val="007D3A89"/>
    <w:rsid w:val="007D6E92"/>
    <w:rsid w:val="007E0F30"/>
    <w:rsid w:val="007E3BB0"/>
    <w:rsid w:val="007E7EEE"/>
    <w:rsid w:val="007F51DD"/>
    <w:rsid w:val="007F5AEE"/>
    <w:rsid w:val="007F715C"/>
    <w:rsid w:val="008056AE"/>
    <w:rsid w:val="00805BE3"/>
    <w:rsid w:val="00826529"/>
    <w:rsid w:val="008277D7"/>
    <w:rsid w:val="00845E22"/>
    <w:rsid w:val="00851729"/>
    <w:rsid w:val="008569AE"/>
    <w:rsid w:val="00857DE5"/>
    <w:rsid w:val="00861F58"/>
    <w:rsid w:val="00872326"/>
    <w:rsid w:val="008779DB"/>
    <w:rsid w:val="00880F55"/>
    <w:rsid w:val="00882C05"/>
    <w:rsid w:val="008842C9"/>
    <w:rsid w:val="008871FD"/>
    <w:rsid w:val="00892317"/>
    <w:rsid w:val="008A4552"/>
    <w:rsid w:val="008B5366"/>
    <w:rsid w:val="008B70DF"/>
    <w:rsid w:val="008C2A8C"/>
    <w:rsid w:val="008D1FAC"/>
    <w:rsid w:val="008D33BA"/>
    <w:rsid w:val="008E5C15"/>
    <w:rsid w:val="0090014A"/>
    <w:rsid w:val="00905D68"/>
    <w:rsid w:val="009164C7"/>
    <w:rsid w:val="009210F0"/>
    <w:rsid w:val="009262BF"/>
    <w:rsid w:val="009349C9"/>
    <w:rsid w:val="0093776D"/>
    <w:rsid w:val="00944FBF"/>
    <w:rsid w:val="00950013"/>
    <w:rsid w:val="00955C1B"/>
    <w:rsid w:val="00961BCB"/>
    <w:rsid w:val="00980941"/>
    <w:rsid w:val="00981E5B"/>
    <w:rsid w:val="009922E3"/>
    <w:rsid w:val="0099719F"/>
    <w:rsid w:val="009B3C3F"/>
    <w:rsid w:val="009C4A1D"/>
    <w:rsid w:val="009D24B4"/>
    <w:rsid w:val="009D3CB9"/>
    <w:rsid w:val="009D661C"/>
    <w:rsid w:val="009E1444"/>
    <w:rsid w:val="009F4F65"/>
    <w:rsid w:val="009F5B80"/>
    <w:rsid w:val="00A0503D"/>
    <w:rsid w:val="00A23487"/>
    <w:rsid w:val="00A31CFD"/>
    <w:rsid w:val="00A37A7E"/>
    <w:rsid w:val="00A414DC"/>
    <w:rsid w:val="00A440A8"/>
    <w:rsid w:val="00A518CA"/>
    <w:rsid w:val="00A53B02"/>
    <w:rsid w:val="00A55763"/>
    <w:rsid w:val="00A57269"/>
    <w:rsid w:val="00A62E99"/>
    <w:rsid w:val="00A650B3"/>
    <w:rsid w:val="00A652DB"/>
    <w:rsid w:val="00A65DDE"/>
    <w:rsid w:val="00A70B6B"/>
    <w:rsid w:val="00A75BCB"/>
    <w:rsid w:val="00A92B3D"/>
    <w:rsid w:val="00A93CE0"/>
    <w:rsid w:val="00A943C5"/>
    <w:rsid w:val="00A95FAF"/>
    <w:rsid w:val="00AA6C7F"/>
    <w:rsid w:val="00AB19DB"/>
    <w:rsid w:val="00AB1B28"/>
    <w:rsid w:val="00AB25F7"/>
    <w:rsid w:val="00AB4F3A"/>
    <w:rsid w:val="00AC1B67"/>
    <w:rsid w:val="00AD0D10"/>
    <w:rsid w:val="00AD7F96"/>
    <w:rsid w:val="00AE3E5C"/>
    <w:rsid w:val="00AE4413"/>
    <w:rsid w:val="00AE54AB"/>
    <w:rsid w:val="00AF2E04"/>
    <w:rsid w:val="00B1136C"/>
    <w:rsid w:val="00B222C9"/>
    <w:rsid w:val="00B2314B"/>
    <w:rsid w:val="00B25814"/>
    <w:rsid w:val="00B432CF"/>
    <w:rsid w:val="00B60B29"/>
    <w:rsid w:val="00B61E51"/>
    <w:rsid w:val="00B623EB"/>
    <w:rsid w:val="00B651BB"/>
    <w:rsid w:val="00B771C2"/>
    <w:rsid w:val="00B87BEB"/>
    <w:rsid w:val="00B90615"/>
    <w:rsid w:val="00B944B8"/>
    <w:rsid w:val="00B955E4"/>
    <w:rsid w:val="00B97B54"/>
    <w:rsid w:val="00BA0539"/>
    <w:rsid w:val="00BA11B5"/>
    <w:rsid w:val="00BB258E"/>
    <w:rsid w:val="00BB2CD3"/>
    <w:rsid w:val="00BC287B"/>
    <w:rsid w:val="00BC478D"/>
    <w:rsid w:val="00BD2FBB"/>
    <w:rsid w:val="00BD5B96"/>
    <w:rsid w:val="00BE1EF6"/>
    <w:rsid w:val="00BE341B"/>
    <w:rsid w:val="00BE4124"/>
    <w:rsid w:val="00BF28B7"/>
    <w:rsid w:val="00BF383B"/>
    <w:rsid w:val="00BF4C6A"/>
    <w:rsid w:val="00C032AB"/>
    <w:rsid w:val="00C057B2"/>
    <w:rsid w:val="00C0679F"/>
    <w:rsid w:val="00C11A58"/>
    <w:rsid w:val="00C12950"/>
    <w:rsid w:val="00C156E6"/>
    <w:rsid w:val="00C1598B"/>
    <w:rsid w:val="00C253CA"/>
    <w:rsid w:val="00C32342"/>
    <w:rsid w:val="00C37A21"/>
    <w:rsid w:val="00C53B2A"/>
    <w:rsid w:val="00C653DB"/>
    <w:rsid w:val="00C734E9"/>
    <w:rsid w:val="00C74C00"/>
    <w:rsid w:val="00C76C65"/>
    <w:rsid w:val="00C82C54"/>
    <w:rsid w:val="00C84371"/>
    <w:rsid w:val="00C86D4D"/>
    <w:rsid w:val="00C9506C"/>
    <w:rsid w:val="00CA0C2F"/>
    <w:rsid w:val="00CA3427"/>
    <w:rsid w:val="00CA5121"/>
    <w:rsid w:val="00CB05D3"/>
    <w:rsid w:val="00CC1D02"/>
    <w:rsid w:val="00CC68D2"/>
    <w:rsid w:val="00CC7471"/>
    <w:rsid w:val="00CE2BFA"/>
    <w:rsid w:val="00CF7B1D"/>
    <w:rsid w:val="00D0746F"/>
    <w:rsid w:val="00D44146"/>
    <w:rsid w:val="00D760BE"/>
    <w:rsid w:val="00D776C6"/>
    <w:rsid w:val="00D8237D"/>
    <w:rsid w:val="00D97A83"/>
    <w:rsid w:val="00DC0591"/>
    <w:rsid w:val="00DC0D1C"/>
    <w:rsid w:val="00DC3316"/>
    <w:rsid w:val="00DC521A"/>
    <w:rsid w:val="00DC594D"/>
    <w:rsid w:val="00DD598A"/>
    <w:rsid w:val="00DE0A54"/>
    <w:rsid w:val="00DF14D6"/>
    <w:rsid w:val="00DF676F"/>
    <w:rsid w:val="00DF6808"/>
    <w:rsid w:val="00DF6CCA"/>
    <w:rsid w:val="00E07657"/>
    <w:rsid w:val="00E16411"/>
    <w:rsid w:val="00E2171D"/>
    <w:rsid w:val="00E22939"/>
    <w:rsid w:val="00E2311B"/>
    <w:rsid w:val="00E262AB"/>
    <w:rsid w:val="00E3758B"/>
    <w:rsid w:val="00E42125"/>
    <w:rsid w:val="00E42169"/>
    <w:rsid w:val="00E52650"/>
    <w:rsid w:val="00E530D4"/>
    <w:rsid w:val="00E5429C"/>
    <w:rsid w:val="00E612A4"/>
    <w:rsid w:val="00E653E4"/>
    <w:rsid w:val="00E679A4"/>
    <w:rsid w:val="00E7434F"/>
    <w:rsid w:val="00E90D2C"/>
    <w:rsid w:val="00EA0393"/>
    <w:rsid w:val="00EA102E"/>
    <w:rsid w:val="00EA22CC"/>
    <w:rsid w:val="00EB1EA4"/>
    <w:rsid w:val="00EC0AF9"/>
    <w:rsid w:val="00EC570F"/>
    <w:rsid w:val="00ED397A"/>
    <w:rsid w:val="00ED7611"/>
    <w:rsid w:val="00EE1B23"/>
    <w:rsid w:val="00EE75F3"/>
    <w:rsid w:val="00EE797D"/>
    <w:rsid w:val="00EF3764"/>
    <w:rsid w:val="00EF6E9C"/>
    <w:rsid w:val="00EF7977"/>
    <w:rsid w:val="00F1446D"/>
    <w:rsid w:val="00F16619"/>
    <w:rsid w:val="00F330FA"/>
    <w:rsid w:val="00F35896"/>
    <w:rsid w:val="00F3788A"/>
    <w:rsid w:val="00F46734"/>
    <w:rsid w:val="00F514B6"/>
    <w:rsid w:val="00F521C2"/>
    <w:rsid w:val="00F53037"/>
    <w:rsid w:val="00F62095"/>
    <w:rsid w:val="00F671A0"/>
    <w:rsid w:val="00F74DA9"/>
    <w:rsid w:val="00F97DE2"/>
    <w:rsid w:val="00FA01B8"/>
    <w:rsid w:val="00FD1181"/>
    <w:rsid w:val="00FD4177"/>
    <w:rsid w:val="00FD46A5"/>
    <w:rsid w:val="00FD6E24"/>
    <w:rsid w:val="00FF48E4"/>
    <w:rsid w:val="00FF4A07"/>
    <w:rsid w:val="00FF619D"/>
    <w:rsid w:val="00FF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977E8"/>
  <w15:chartTrackingRefBased/>
  <w15:docId w15:val="{5C012F41-7DE9-4403-B45C-1E0DA3206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335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60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60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60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60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60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60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60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60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60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60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60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60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60B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60B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60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60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60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60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60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60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60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60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60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60BE"/>
    <w:rPr>
      <w:i/>
      <w:iCs/>
      <w:color w:val="404040" w:themeColor="text1" w:themeTint="BF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D760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60B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60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60B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60B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76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0BE"/>
  </w:style>
  <w:style w:type="paragraph" w:styleId="Stopka">
    <w:name w:val="footer"/>
    <w:basedOn w:val="Normalny"/>
    <w:link w:val="StopkaZnak"/>
    <w:uiPriority w:val="99"/>
    <w:unhideWhenUsed/>
    <w:rsid w:val="00D76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0BE"/>
  </w:style>
  <w:style w:type="character" w:styleId="Odwoaniedokomentarza">
    <w:name w:val="annotation reference"/>
    <w:basedOn w:val="Domylnaczcionkaakapitu"/>
    <w:uiPriority w:val="99"/>
    <w:semiHidden/>
    <w:unhideWhenUsed/>
    <w:rsid w:val="006F33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33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335B"/>
    <w:rPr>
      <w:kern w:val="0"/>
      <w:sz w:val="20"/>
      <w:szCs w:val="2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33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35B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335B"/>
    <w:rPr>
      <w:vertAlign w:val="superscript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F335B"/>
  </w:style>
  <w:style w:type="character" w:customStyle="1" w:styleId="Teksttreci">
    <w:name w:val="Tekst treści_"/>
    <w:link w:val="Teksttreci0"/>
    <w:locked/>
    <w:rsid w:val="006F335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F335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kern w:val="2"/>
      <w:sz w:val="19"/>
      <w:szCs w:val="19"/>
      <w14:ligatures w14:val="standardContextual"/>
    </w:rPr>
  </w:style>
  <w:style w:type="paragraph" w:styleId="NormalnyWeb">
    <w:name w:val="Normal (Web)"/>
    <w:basedOn w:val="Normalny"/>
    <w:uiPriority w:val="99"/>
    <w:semiHidden/>
    <w:unhideWhenUsed/>
    <w:rsid w:val="006F3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03C6E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03C6E"/>
    <w:rPr>
      <w:rFonts w:ascii="Courier New" w:eastAsia="Times New Roman" w:hAnsi="Courier New" w:cs="Times New Roman"/>
      <w:kern w:val="0"/>
      <w:sz w:val="24"/>
      <w:szCs w:val="20"/>
      <w:lang w:eastAsia="pl-PL"/>
      <w14:ligatures w14:val="none"/>
    </w:rPr>
  </w:style>
  <w:style w:type="paragraph" w:styleId="Legenda">
    <w:name w:val="caption"/>
    <w:basedOn w:val="Normalny"/>
    <w:next w:val="Normalny"/>
    <w:qFormat/>
    <w:rsid w:val="00303C6E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styleId="Hipercze">
    <w:name w:val="Hyperlink"/>
    <w:uiPriority w:val="99"/>
    <w:rsid w:val="00136E37"/>
    <w:rPr>
      <w:rFonts w:cs="Times New Roman"/>
      <w:color w:val="0000FF"/>
      <w:u w:val="single"/>
    </w:rPr>
  </w:style>
  <w:style w:type="character" w:customStyle="1" w:styleId="markedcontent">
    <w:name w:val="markedcontent"/>
    <w:basedOn w:val="Domylnaczcionkaakapitu"/>
    <w:rsid w:val="00136E37"/>
  </w:style>
  <w:style w:type="character" w:customStyle="1" w:styleId="ui-provider">
    <w:name w:val="ui-provider"/>
    <w:basedOn w:val="Domylnaczcionkaakapitu"/>
    <w:rsid w:val="00136E37"/>
  </w:style>
  <w:style w:type="paragraph" w:customStyle="1" w:styleId="ZnakZnak6Znak">
    <w:name w:val="Znak Znak6 Znak"/>
    <w:basedOn w:val="Normalny"/>
    <w:rsid w:val="00A05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1F7F"/>
    <w:rPr>
      <w:color w:val="605E5C"/>
      <w:shd w:val="clear" w:color="auto" w:fill="E1DFDD"/>
    </w:rPr>
  </w:style>
  <w:style w:type="paragraph" w:customStyle="1" w:styleId="ZnakZnak6Znak0">
    <w:name w:val="Znak Znak6 Znak"/>
    <w:basedOn w:val="Normalny"/>
    <w:rsid w:val="00342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49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4962"/>
    <w:rPr>
      <w:kern w:val="0"/>
      <w:sz w:val="20"/>
      <w:szCs w:val="20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371495"/>
    <w:rPr>
      <w:color w:val="808080"/>
    </w:rPr>
  </w:style>
  <w:style w:type="paragraph" w:customStyle="1" w:styleId="paragraph">
    <w:name w:val="paragraph"/>
    <w:basedOn w:val="Normalny"/>
    <w:rsid w:val="00AD0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3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3CE0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1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CFBD7A5258747A49EFFAFA3178F73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E0E892-03ED-47A0-9504-077D70E6C4A8}"/>
      </w:docPartPr>
      <w:docPartBody>
        <w:p w:rsidR="00944BBE" w:rsidRDefault="00902544" w:rsidP="00902544">
          <w:pPr>
            <w:pStyle w:val="FCFBD7A5258747A49EFFAFA3178F73B9"/>
          </w:pPr>
          <w:r>
            <w:rPr>
              <w:rStyle w:val="Tekstzastpczy"/>
              <w:rFonts w:ascii="Arial Narrow" w:hAnsi="Arial Narrow"/>
              <w:color w:val="4472C4"/>
            </w:rPr>
            <w:t>Kliknij, aby wprowadzić tekst. .</w:t>
          </w:r>
          <w:r>
            <w:rPr>
              <w:rStyle w:val="Tekstzastpczy"/>
              <w:color w:val="4472C4"/>
            </w:rPr>
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544"/>
    <w:rsid w:val="00035D95"/>
    <w:rsid w:val="000B67EE"/>
    <w:rsid w:val="00165C57"/>
    <w:rsid w:val="003F4473"/>
    <w:rsid w:val="00462C21"/>
    <w:rsid w:val="008056AE"/>
    <w:rsid w:val="00902544"/>
    <w:rsid w:val="00944BBE"/>
    <w:rsid w:val="00AE6B2D"/>
    <w:rsid w:val="00D9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02544"/>
  </w:style>
  <w:style w:type="paragraph" w:customStyle="1" w:styleId="FCFBD7A5258747A49EFFAFA3178F73B9">
    <w:name w:val="FCFBD7A5258747A49EFFAFA3178F73B9"/>
    <w:rsid w:val="009025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c46a4c-622d-46a3-8140-d7a6afa66fd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11E5AE09DE8749AACAC3C27C1FC2D3" ma:contentTypeVersion="11" ma:contentTypeDescription="Utwórz nowy dokument." ma:contentTypeScope="" ma:versionID="d08870d2ebdf155ad136feb4ef33f5d0">
  <xsd:schema xmlns:xsd="http://www.w3.org/2001/XMLSchema" xmlns:xs="http://www.w3.org/2001/XMLSchema" xmlns:p="http://schemas.microsoft.com/office/2006/metadata/properties" xmlns:ns2="42c46a4c-622d-46a3-8140-d7a6afa66fda" targetNamespace="http://schemas.microsoft.com/office/2006/metadata/properties" ma:root="true" ma:fieldsID="f0219fecc0990a2637aa16ae017f3251" ns2:_="">
    <xsd:import namespace="42c46a4c-622d-46a3-8140-d7a6afa66f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46a4c-622d-46a3-8140-d7a6afa66f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01e366f-1b14-43b1-b788-11d95fc9f6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2AE868-4B22-46C6-9395-B721B0EC4C1F}">
  <ds:schemaRefs>
    <ds:schemaRef ds:uri="http://schemas.microsoft.com/office/2006/metadata/properties"/>
    <ds:schemaRef ds:uri="http://schemas.microsoft.com/office/infopath/2007/PartnerControls"/>
    <ds:schemaRef ds:uri="42c46a4c-622d-46a3-8140-d7a6afa66fda"/>
  </ds:schemaRefs>
</ds:datastoreItem>
</file>

<file path=customXml/itemProps2.xml><?xml version="1.0" encoding="utf-8"?>
<ds:datastoreItem xmlns:ds="http://schemas.openxmlformats.org/officeDocument/2006/customXml" ds:itemID="{DCE5B1EB-2F62-4065-869A-26FC6F6D62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2C26E8-A6E0-4EE5-80DD-1684A4A6BF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F5701D-BF2D-4077-B1D5-FAB3A167B9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46a4c-622d-46a3-8140-d7a6afa66f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1078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Sych RCOP</dc:creator>
  <cp:keywords/>
  <dc:description/>
  <cp:lastModifiedBy>Luiza Rzeczkowska RAP</cp:lastModifiedBy>
  <cp:revision>11</cp:revision>
  <cp:lastPrinted>2025-02-14T08:12:00Z</cp:lastPrinted>
  <dcterms:created xsi:type="dcterms:W3CDTF">2025-12-04T13:11:00Z</dcterms:created>
  <dcterms:modified xsi:type="dcterms:W3CDTF">2025-12-09T09:29:00Z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0x0101002D11E5AE09DE8749AACAC3C27C1FC2D3</vt:lpwstr>
  </property>
  <property fmtid="{D5CDD505-2E9C-101B-9397-08002B2CF9AE}" pid="3" name="MediaServiceImageTags">
    <vt:lpwstr/>
  </property>
</Properties>
</file>